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14" w:rsidRPr="00302D11" w:rsidRDefault="006B4B14" w:rsidP="003A1F71">
      <w:pPr>
        <w:spacing w:line="560" w:lineRule="exact"/>
        <w:ind w:firstLineChars="0" w:firstLine="0"/>
        <w:jc w:val="center"/>
        <w:rPr>
          <w:rFonts w:ascii="方正小标宋简体" w:eastAsia="方正小标宋简体"/>
          <w:sz w:val="28"/>
          <w:szCs w:val="28"/>
        </w:rPr>
      </w:pPr>
      <w:r w:rsidRPr="00302D11">
        <w:rPr>
          <w:rFonts w:ascii="方正小标宋简体" w:eastAsia="方正小标宋简体" w:hint="eastAsia"/>
          <w:sz w:val="28"/>
          <w:szCs w:val="28"/>
        </w:rPr>
        <w:t>教育部</w:t>
      </w:r>
      <w:r w:rsidR="00DE5587" w:rsidRPr="00302D11">
        <w:rPr>
          <w:rFonts w:ascii="方正小标宋简体" w:eastAsia="方正小标宋简体" w:hint="eastAsia"/>
          <w:sz w:val="28"/>
          <w:szCs w:val="28"/>
        </w:rPr>
        <w:t>部分直属高校“三严三实”专题教育</w:t>
      </w:r>
    </w:p>
    <w:p w:rsidR="004358AB" w:rsidRPr="00302D11" w:rsidRDefault="00DE5587" w:rsidP="003A1F71">
      <w:pPr>
        <w:spacing w:line="560" w:lineRule="exact"/>
        <w:ind w:firstLineChars="0" w:firstLine="0"/>
        <w:jc w:val="center"/>
        <w:rPr>
          <w:rFonts w:ascii="方正小标宋简体" w:eastAsia="方正小标宋简体"/>
          <w:sz w:val="28"/>
          <w:szCs w:val="28"/>
        </w:rPr>
      </w:pPr>
      <w:r w:rsidRPr="00302D11">
        <w:rPr>
          <w:rFonts w:ascii="方正小标宋简体" w:eastAsia="方正小标宋简体" w:hint="eastAsia"/>
          <w:sz w:val="28"/>
          <w:szCs w:val="28"/>
        </w:rPr>
        <w:t>座谈会</w:t>
      </w:r>
      <w:r w:rsidR="006B4B14" w:rsidRPr="00302D11">
        <w:rPr>
          <w:rFonts w:ascii="方正小标宋简体" w:eastAsia="方正小标宋简体" w:hint="eastAsia"/>
          <w:sz w:val="28"/>
          <w:szCs w:val="28"/>
        </w:rPr>
        <w:t>纪要</w:t>
      </w:r>
    </w:p>
    <w:p w:rsidR="004549D3" w:rsidRPr="00302D11" w:rsidRDefault="00DE5587" w:rsidP="00302D11">
      <w:pPr>
        <w:spacing w:afterLines="50" w:line="560" w:lineRule="exact"/>
        <w:ind w:firstLine="480"/>
        <w:rPr>
          <w:sz w:val="24"/>
          <w:szCs w:val="24"/>
        </w:rPr>
      </w:pPr>
      <w:r w:rsidRPr="00302D11">
        <w:rPr>
          <w:rFonts w:hint="eastAsia"/>
          <w:sz w:val="24"/>
          <w:szCs w:val="24"/>
        </w:rPr>
        <w:t>9</w:t>
      </w:r>
      <w:r w:rsidRPr="00302D11">
        <w:rPr>
          <w:rFonts w:hint="eastAsia"/>
          <w:sz w:val="24"/>
          <w:szCs w:val="24"/>
        </w:rPr>
        <w:t>月</w:t>
      </w:r>
      <w:r w:rsidRPr="00302D11">
        <w:rPr>
          <w:rFonts w:hint="eastAsia"/>
          <w:sz w:val="24"/>
          <w:szCs w:val="24"/>
        </w:rPr>
        <w:t>25</w:t>
      </w:r>
      <w:r w:rsidRPr="00302D11">
        <w:rPr>
          <w:rFonts w:hint="eastAsia"/>
          <w:sz w:val="24"/>
          <w:szCs w:val="24"/>
        </w:rPr>
        <w:t>日，教育部</w:t>
      </w:r>
      <w:r w:rsidR="00664B31" w:rsidRPr="00302D11">
        <w:rPr>
          <w:rFonts w:hint="eastAsia"/>
          <w:sz w:val="24"/>
          <w:szCs w:val="24"/>
        </w:rPr>
        <w:t>在京</w:t>
      </w:r>
      <w:r w:rsidRPr="00302D11">
        <w:rPr>
          <w:rFonts w:hint="eastAsia"/>
          <w:sz w:val="24"/>
          <w:szCs w:val="24"/>
        </w:rPr>
        <w:t>召开部分直属高校“三严三实”专题教育座谈会，</w:t>
      </w:r>
      <w:r w:rsidR="00016D3D" w:rsidRPr="00302D11">
        <w:rPr>
          <w:rFonts w:hint="eastAsia"/>
          <w:sz w:val="24"/>
          <w:szCs w:val="24"/>
        </w:rPr>
        <w:t>深入学习贯彻习近平总书记系列重要讲话精神，总结交流直属高校专题教育做法经验，对深入推进专题教育作出部署。党组书记、部长、部专题教育协调小组组长袁贵仁出席并讲话。党组副书记、副部长、</w:t>
      </w:r>
      <w:r w:rsidR="006B4B14" w:rsidRPr="00302D11">
        <w:rPr>
          <w:rFonts w:hint="eastAsia"/>
          <w:sz w:val="24"/>
          <w:szCs w:val="24"/>
        </w:rPr>
        <w:t>部专题教育协调小组副组长杜玉波主持会议。</w:t>
      </w:r>
      <w:r w:rsidR="006B4B14" w:rsidRPr="00302D11">
        <w:rPr>
          <w:rFonts w:hint="eastAsia"/>
          <w:sz w:val="24"/>
          <w:szCs w:val="24"/>
        </w:rPr>
        <w:t>28</w:t>
      </w:r>
      <w:r w:rsidR="006B4B14" w:rsidRPr="00302D11">
        <w:rPr>
          <w:rFonts w:hint="eastAsia"/>
          <w:sz w:val="24"/>
          <w:szCs w:val="24"/>
        </w:rPr>
        <w:t>所直属高校党委书记、校长，以及部机关有关司局负责同志</w:t>
      </w:r>
      <w:r w:rsidR="006B4B14" w:rsidRPr="00302D11">
        <w:rPr>
          <w:rFonts w:hint="eastAsia"/>
          <w:sz w:val="24"/>
          <w:szCs w:val="24"/>
        </w:rPr>
        <w:t>40</w:t>
      </w:r>
      <w:r w:rsidR="006B4B14" w:rsidRPr="00302D11">
        <w:rPr>
          <w:rFonts w:hint="eastAsia"/>
          <w:sz w:val="24"/>
          <w:szCs w:val="24"/>
        </w:rPr>
        <w:t>余人出席座谈会。清华大学、中国人民大学、上海交通大学、武汉大学、四川大学、兰州大学、东北师范大学、中国矿业大学等</w:t>
      </w:r>
      <w:r w:rsidR="006B4B14" w:rsidRPr="00302D11">
        <w:rPr>
          <w:rFonts w:hint="eastAsia"/>
          <w:sz w:val="24"/>
          <w:szCs w:val="24"/>
        </w:rPr>
        <w:t>8</w:t>
      </w:r>
      <w:r w:rsidR="008F161F" w:rsidRPr="00302D11">
        <w:rPr>
          <w:rFonts w:hint="eastAsia"/>
          <w:sz w:val="24"/>
          <w:szCs w:val="24"/>
        </w:rPr>
        <w:t>所高校</w:t>
      </w:r>
      <w:r w:rsidR="006B4B14" w:rsidRPr="00302D11">
        <w:rPr>
          <w:rFonts w:hint="eastAsia"/>
          <w:sz w:val="24"/>
          <w:szCs w:val="24"/>
        </w:rPr>
        <w:t>作交流发言。</w:t>
      </w:r>
    </w:p>
    <w:p w:rsidR="004549D3" w:rsidRPr="00302D11" w:rsidRDefault="006B4B14" w:rsidP="00302D11">
      <w:pPr>
        <w:widowControl w:val="0"/>
        <w:tabs>
          <w:tab w:val="left" w:pos="2410"/>
        </w:tabs>
        <w:spacing w:line="540" w:lineRule="exact"/>
        <w:ind w:firstLine="480"/>
        <w:rPr>
          <w:sz w:val="24"/>
          <w:szCs w:val="24"/>
        </w:rPr>
      </w:pPr>
      <w:r w:rsidRPr="00302D11">
        <w:rPr>
          <w:rFonts w:hint="eastAsia"/>
          <w:sz w:val="24"/>
          <w:szCs w:val="24"/>
        </w:rPr>
        <w:t>会议指出，按照中央部署和要求，直属高校党委高度重视，“三严三实”专题教育扎实稳步推进。</w:t>
      </w:r>
      <w:r w:rsidRPr="00302D11">
        <w:rPr>
          <w:rFonts w:ascii="黑体" w:eastAsia="黑体" w:hint="eastAsia"/>
          <w:sz w:val="24"/>
          <w:szCs w:val="24"/>
        </w:rPr>
        <w:t>一是</w:t>
      </w:r>
      <w:r w:rsidRPr="00302D11">
        <w:rPr>
          <w:rFonts w:hint="eastAsia"/>
          <w:sz w:val="24"/>
          <w:szCs w:val="24"/>
        </w:rPr>
        <w:t>全面部署深入实施。认真传达学习了中央文件精神，</w:t>
      </w:r>
      <w:r w:rsidRPr="00302D11">
        <w:rPr>
          <w:sz w:val="24"/>
          <w:szCs w:val="24"/>
        </w:rPr>
        <w:t> 75</w:t>
      </w:r>
      <w:r w:rsidRPr="00302D11">
        <w:rPr>
          <w:rFonts w:hint="eastAsia"/>
          <w:sz w:val="24"/>
          <w:szCs w:val="24"/>
        </w:rPr>
        <w:t>所直属高校全部制定印发《实施方案》，对专题教育</w:t>
      </w:r>
      <w:r w:rsidR="009D6AF4" w:rsidRPr="00302D11">
        <w:rPr>
          <w:rFonts w:hint="eastAsia"/>
          <w:sz w:val="24"/>
          <w:szCs w:val="24"/>
        </w:rPr>
        <w:t>进行了精心</w:t>
      </w:r>
      <w:r w:rsidRPr="00302D11">
        <w:rPr>
          <w:rFonts w:hint="eastAsia"/>
          <w:sz w:val="24"/>
          <w:szCs w:val="24"/>
        </w:rPr>
        <w:t>安排。中央电视台、中国教育报、人民网等主流媒体</w:t>
      </w:r>
      <w:r w:rsidR="009D6AF4" w:rsidRPr="00302D11">
        <w:rPr>
          <w:rFonts w:hint="eastAsia"/>
          <w:sz w:val="24"/>
          <w:szCs w:val="24"/>
        </w:rPr>
        <w:t>对直属高校全面实施、顺利推进的情况进行了</w:t>
      </w:r>
      <w:r w:rsidRPr="00302D11">
        <w:rPr>
          <w:rFonts w:hint="eastAsia"/>
          <w:sz w:val="24"/>
          <w:szCs w:val="24"/>
        </w:rPr>
        <w:t>报道。</w:t>
      </w:r>
      <w:r w:rsidRPr="00302D11">
        <w:rPr>
          <w:rFonts w:ascii="黑体" w:eastAsia="黑体" w:hint="eastAsia"/>
          <w:sz w:val="24"/>
          <w:szCs w:val="24"/>
        </w:rPr>
        <w:t>二是</w:t>
      </w:r>
      <w:r w:rsidRPr="00302D11">
        <w:rPr>
          <w:rFonts w:hint="eastAsia"/>
          <w:sz w:val="24"/>
          <w:szCs w:val="24"/>
        </w:rPr>
        <w:t>专题党课普遍质量较高。</w:t>
      </w:r>
      <w:r w:rsidR="00A84E7E" w:rsidRPr="00302D11">
        <w:rPr>
          <w:rFonts w:hint="eastAsia"/>
          <w:sz w:val="24"/>
          <w:szCs w:val="24"/>
        </w:rPr>
        <w:t>党课</w:t>
      </w:r>
      <w:r w:rsidRPr="00302D11">
        <w:rPr>
          <w:rFonts w:hint="eastAsia"/>
          <w:sz w:val="24"/>
          <w:szCs w:val="24"/>
        </w:rPr>
        <w:t>联系实际，有特点、有深度，</w:t>
      </w:r>
      <w:r w:rsidR="004E20DD" w:rsidRPr="00302D11">
        <w:rPr>
          <w:rFonts w:hint="eastAsia"/>
          <w:sz w:val="24"/>
          <w:szCs w:val="24"/>
        </w:rPr>
        <w:t>讲清了“三严三实”的基本内涵和开展专题教育的重大意义，</w:t>
      </w:r>
      <w:r w:rsidR="00447471" w:rsidRPr="00302D11">
        <w:rPr>
          <w:rFonts w:hint="eastAsia"/>
          <w:sz w:val="24"/>
          <w:szCs w:val="24"/>
        </w:rPr>
        <w:t>讲清了不严不实的具体表现和严重危害，讲清</w:t>
      </w:r>
      <w:r w:rsidRPr="00302D11">
        <w:rPr>
          <w:rFonts w:hint="eastAsia"/>
          <w:sz w:val="24"/>
          <w:szCs w:val="24"/>
        </w:rPr>
        <w:t>了落实“三严三实”要求的具体举措</w:t>
      </w:r>
      <w:r w:rsidR="00447471" w:rsidRPr="00302D11">
        <w:rPr>
          <w:rFonts w:hint="eastAsia"/>
          <w:sz w:val="24"/>
          <w:szCs w:val="24"/>
        </w:rPr>
        <w:t>。</w:t>
      </w:r>
      <w:r w:rsidRPr="00302D11">
        <w:rPr>
          <w:rFonts w:ascii="黑体" w:eastAsia="黑体" w:hint="eastAsia"/>
          <w:sz w:val="24"/>
          <w:szCs w:val="24"/>
        </w:rPr>
        <w:t>三是</w:t>
      </w:r>
      <w:r w:rsidRPr="00302D11">
        <w:rPr>
          <w:rFonts w:hint="eastAsia"/>
          <w:sz w:val="24"/>
          <w:szCs w:val="24"/>
        </w:rPr>
        <w:t>学习教育重点突出。把深入学习习近平总书记系列重要讲话精神作为重中之重，坚持原原本本地学、原汁原味地学</w:t>
      </w:r>
      <w:r w:rsidR="00447471" w:rsidRPr="00302D11">
        <w:rPr>
          <w:rFonts w:hint="eastAsia"/>
          <w:sz w:val="24"/>
          <w:szCs w:val="24"/>
        </w:rPr>
        <w:t>，</w:t>
      </w:r>
      <w:r w:rsidRPr="00302D11">
        <w:rPr>
          <w:rFonts w:hint="eastAsia"/>
          <w:sz w:val="24"/>
          <w:szCs w:val="24"/>
        </w:rPr>
        <w:t>坚持领导干部带头学</w:t>
      </w:r>
      <w:r w:rsidR="00447471" w:rsidRPr="00302D11">
        <w:rPr>
          <w:rFonts w:hint="eastAsia"/>
          <w:sz w:val="24"/>
          <w:szCs w:val="24"/>
        </w:rPr>
        <w:t>，</w:t>
      </w:r>
      <w:r w:rsidRPr="00302D11">
        <w:rPr>
          <w:rFonts w:hint="eastAsia"/>
          <w:sz w:val="24"/>
          <w:szCs w:val="24"/>
        </w:rPr>
        <w:t>坚持联系实际学</w:t>
      </w:r>
      <w:r w:rsidR="00447471" w:rsidRPr="00302D11">
        <w:rPr>
          <w:rFonts w:hint="eastAsia"/>
          <w:sz w:val="24"/>
          <w:szCs w:val="24"/>
        </w:rPr>
        <w:t>，用讲话精神</w:t>
      </w:r>
      <w:r w:rsidRPr="00302D11">
        <w:rPr>
          <w:rFonts w:hint="eastAsia"/>
          <w:sz w:val="24"/>
          <w:szCs w:val="24"/>
        </w:rPr>
        <w:t>武装头脑、指导实践、推动工作。</w:t>
      </w:r>
      <w:r w:rsidRPr="00302D11">
        <w:rPr>
          <w:rFonts w:ascii="黑体" w:eastAsia="黑体" w:hint="eastAsia"/>
          <w:sz w:val="24"/>
          <w:szCs w:val="24"/>
        </w:rPr>
        <w:t>四是</w:t>
      </w:r>
      <w:r w:rsidRPr="00302D11">
        <w:rPr>
          <w:rFonts w:hint="eastAsia"/>
          <w:sz w:val="24"/>
          <w:szCs w:val="24"/>
        </w:rPr>
        <w:t>问题导向贯穿始终。党委书记及班子成员联系实际，认真查、仔细找，不等不拖、立改立行。二级单位主动查找本单位本部门在思想建设、制度建设和作风建设方面不严不实的具体表现和具体案例</w:t>
      </w:r>
      <w:r w:rsidR="00C73B66" w:rsidRPr="00302D11">
        <w:rPr>
          <w:rFonts w:hint="eastAsia"/>
          <w:sz w:val="24"/>
          <w:szCs w:val="24"/>
        </w:rPr>
        <w:t>。</w:t>
      </w:r>
      <w:r w:rsidRPr="00302D11">
        <w:rPr>
          <w:rFonts w:ascii="黑体" w:eastAsia="黑体" w:hint="eastAsia"/>
          <w:sz w:val="24"/>
          <w:szCs w:val="24"/>
        </w:rPr>
        <w:t>五是</w:t>
      </w:r>
      <w:r w:rsidRPr="00302D11">
        <w:rPr>
          <w:rFonts w:hint="eastAsia"/>
          <w:sz w:val="24"/>
          <w:szCs w:val="24"/>
        </w:rPr>
        <w:t>专题研讨深化教育。党委领导班子成员“一岗双责”，</w:t>
      </w:r>
      <w:r w:rsidR="003B3017" w:rsidRPr="00302D11">
        <w:rPr>
          <w:rFonts w:hint="eastAsia"/>
          <w:sz w:val="24"/>
          <w:szCs w:val="24"/>
        </w:rPr>
        <w:t>上下联动强化指导，</w:t>
      </w:r>
      <w:r w:rsidRPr="00302D11">
        <w:rPr>
          <w:rFonts w:hint="eastAsia"/>
          <w:sz w:val="24"/>
          <w:szCs w:val="24"/>
        </w:rPr>
        <w:t>在搞好</w:t>
      </w:r>
      <w:r w:rsidR="003B3017" w:rsidRPr="00302D11">
        <w:rPr>
          <w:rFonts w:hint="eastAsia"/>
          <w:sz w:val="24"/>
          <w:szCs w:val="24"/>
        </w:rPr>
        <w:t>党委</w:t>
      </w:r>
      <w:r w:rsidRPr="00302D11">
        <w:rPr>
          <w:rFonts w:hint="eastAsia"/>
          <w:sz w:val="24"/>
          <w:szCs w:val="24"/>
        </w:rPr>
        <w:t>自身研讨的同时，带动院系党委把学习研讨搞起来。</w:t>
      </w:r>
      <w:r w:rsidR="003B3017" w:rsidRPr="00302D11">
        <w:rPr>
          <w:rFonts w:hint="eastAsia"/>
          <w:sz w:val="24"/>
          <w:szCs w:val="24"/>
        </w:rPr>
        <w:t>专题研讨</w:t>
      </w:r>
      <w:r w:rsidRPr="00302D11">
        <w:rPr>
          <w:rFonts w:hint="eastAsia"/>
          <w:sz w:val="24"/>
          <w:szCs w:val="24"/>
        </w:rPr>
        <w:t>联系党员干部自身思想和工作实际，讲问题、谈不足、挖根源</w:t>
      </w:r>
      <w:r w:rsidR="009D6AF4" w:rsidRPr="00302D11">
        <w:rPr>
          <w:rFonts w:hint="eastAsia"/>
          <w:sz w:val="24"/>
          <w:szCs w:val="24"/>
        </w:rPr>
        <w:t>，深化认识，增强思想自觉</w:t>
      </w:r>
      <w:r w:rsidR="003B3017" w:rsidRPr="00302D11">
        <w:rPr>
          <w:rFonts w:hint="eastAsia"/>
          <w:sz w:val="24"/>
          <w:szCs w:val="24"/>
        </w:rPr>
        <w:t>。</w:t>
      </w:r>
      <w:r w:rsidRPr="00302D11">
        <w:rPr>
          <w:rFonts w:ascii="黑体" w:eastAsia="黑体" w:hint="eastAsia"/>
          <w:sz w:val="24"/>
          <w:szCs w:val="24"/>
        </w:rPr>
        <w:t>六是</w:t>
      </w:r>
      <w:r w:rsidRPr="00302D11">
        <w:rPr>
          <w:rFonts w:hint="eastAsia"/>
          <w:sz w:val="24"/>
          <w:szCs w:val="24"/>
        </w:rPr>
        <w:t>专题教育作用初步显现。</w:t>
      </w:r>
      <w:r w:rsidR="00810C1A" w:rsidRPr="00302D11">
        <w:rPr>
          <w:rFonts w:hint="eastAsia"/>
          <w:sz w:val="24"/>
          <w:szCs w:val="24"/>
        </w:rPr>
        <w:t>高校</w:t>
      </w:r>
      <w:r w:rsidRPr="00302D11">
        <w:rPr>
          <w:rFonts w:hint="eastAsia"/>
          <w:sz w:val="24"/>
          <w:szCs w:val="24"/>
        </w:rPr>
        <w:t>把</w:t>
      </w:r>
      <w:r w:rsidR="00A84E7E" w:rsidRPr="00302D11">
        <w:rPr>
          <w:rFonts w:hint="eastAsia"/>
          <w:sz w:val="24"/>
          <w:szCs w:val="24"/>
        </w:rPr>
        <w:t>从严从实的劲头落实到改革发展</w:t>
      </w:r>
      <w:r w:rsidR="00810C1A" w:rsidRPr="00302D11">
        <w:rPr>
          <w:rFonts w:hint="eastAsia"/>
          <w:sz w:val="24"/>
          <w:szCs w:val="24"/>
        </w:rPr>
        <w:t>稳定</w:t>
      </w:r>
      <w:r w:rsidR="00A84E7E" w:rsidRPr="00302D11">
        <w:rPr>
          <w:rFonts w:hint="eastAsia"/>
          <w:sz w:val="24"/>
          <w:szCs w:val="24"/>
        </w:rPr>
        <w:t>任务中，重点推进</w:t>
      </w:r>
      <w:r w:rsidR="00A84E7E" w:rsidRPr="00302D11">
        <w:rPr>
          <w:rFonts w:hint="eastAsia"/>
          <w:sz w:val="24"/>
          <w:szCs w:val="24"/>
        </w:rPr>
        <w:lastRenderedPageBreak/>
        <w:t>完善</w:t>
      </w:r>
      <w:r w:rsidRPr="00302D11">
        <w:rPr>
          <w:rFonts w:hint="eastAsia"/>
          <w:sz w:val="24"/>
          <w:szCs w:val="24"/>
        </w:rPr>
        <w:t>治理结构、深化综合改革和创建一流大学、一流学科等各项工作</w:t>
      </w:r>
      <w:r w:rsidR="00A84E7E" w:rsidRPr="00302D11">
        <w:rPr>
          <w:rFonts w:hint="eastAsia"/>
          <w:sz w:val="24"/>
          <w:szCs w:val="24"/>
        </w:rPr>
        <w:t>，切实解决了一些实际问题</w:t>
      </w:r>
      <w:r w:rsidRPr="00302D11">
        <w:rPr>
          <w:rFonts w:hint="eastAsia"/>
          <w:sz w:val="24"/>
          <w:szCs w:val="24"/>
        </w:rPr>
        <w:t>。把从严从实的劲头落实到高校作风建设上来，</w:t>
      </w:r>
      <w:r w:rsidR="008D6AB2" w:rsidRPr="00302D11">
        <w:rPr>
          <w:rFonts w:hint="eastAsia"/>
          <w:sz w:val="24"/>
          <w:szCs w:val="24"/>
        </w:rPr>
        <w:t>坚持</w:t>
      </w:r>
      <w:r w:rsidRPr="00302D11">
        <w:rPr>
          <w:rFonts w:hint="eastAsia"/>
          <w:sz w:val="24"/>
          <w:szCs w:val="24"/>
        </w:rPr>
        <w:t>领导班子建设、干部队伍建设</w:t>
      </w:r>
      <w:r w:rsidR="003B3017" w:rsidRPr="00302D11">
        <w:rPr>
          <w:rFonts w:hint="eastAsia"/>
          <w:sz w:val="24"/>
          <w:szCs w:val="24"/>
        </w:rPr>
        <w:t>、学风建设</w:t>
      </w:r>
      <w:r w:rsidRPr="00302D11">
        <w:rPr>
          <w:rFonts w:hint="eastAsia"/>
          <w:sz w:val="24"/>
          <w:szCs w:val="24"/>
        </w:rPr>
        <w:t>。把从严从实的劲头落实到高校制度建设上来，</w:t>
      </w:r>
      <w:r w:rsidR="009D6AF4" w:rsidRPr="00302D11">
        <w:rPr>
          <w:rFonts w:hint="eastAsia"/>
          <w:sz w:val="24"/>
          <w:szCs w:val="24"/>
        </w:rPr>
        <w:t>强化制度刚性约束，</w:t>
      </w:r>
      <w:r w:rsidRPr="00302D11">
        <w:rPr>
          <w:rFonts w:hint="eastAsia"/>
          <w:sz w:val="24"/>
          <w:szCs w:val="24"/>
        </w:rPr>
        <w:t>集中对党的十八大后中央和教育部巡视高校发现的面上问题、近年学校接受各方面专项检查发现的问题进行了整改和规范。</w:t>
      </w:r>
    </w:p>
    <w:p w:rsidR="00DE5587" w:rsidRPr="00302D11" w:rsidRDefault="004549D3" w:rsidP="00302D11">
      <w:pPr>
        <w:spacing w:line="540" w:lineRule="exact"/>
        <w:ind w:firstLineChars="181" w:firstLine="434"/>
        <w:rPr>
          <w:sz w:val="24"/>
          <w:szCs w:val="24"/>
        </w:rPr>
      </w:pPr>
      <w:r w:rsidRPr="00302D11">
        <w:rPr>
          <w:rFonts w:hint="eastAsia"/>
          <w:sz w:val="24"/>
          <w:szCs w:val="24"/>
        </w:rPr>
        <w:t>会议同时指出了直属高校专题教育存在的一些问题：</w:t>
      </w:r>
      <w:r w:rsidR="006B4B14" w:rsidRPr="00302D11">
        <w:rPr>
          <w:rFonts w:ascii="黑体" w:eastAsia="黑体" w:hint="eastAsia"/>
          <w:sz w:val="24"/>
          <w:szCs w:val="24"/>
        </w:rPr>
        <w:t>一是</w:t>
      </w:r>
      <w:r w:rsidRPr="00302D11">
        <w:rPr>
          <w:rFonts w:hint="eastAsia"/>
          <w:sz w:val="24"/>
          <w:szCs w:val="24"/>
        </w:rPr>
        <w:t>进展不够平衡。一些高校重视了“关键少数”，相对忽略了“全面覆盖”，</w:t>
      </w:r>
      <w:r w:rsidR="00A84E7E" w:rsidRPr="00302D11">
        <w:rPr>
          <w:rFonts w:hint="eastAsia"/>
          <w:sz w:val="24"/>
          <w:szCs w:val="24"/>
        </w:rPr>
        <w:t>学校</w:t>
      </w:r>
      <w:r w:rsidR="006B4B14" w:rsidRPr="00302D11">
        <w:rPr>
          <w:rFonts w:hint="eastAsia"/>
          <w:sz w:val="24"/>
          <w:szCs w:val="24"/>
        </w:rPr>
        <w:t>二级党组织之间进展也不够平衡。</w:t>
      </w:r>
      <w:r w:rsidR="006B4B14" w:rsidRPr="00302D11">
        <w:rPr>
          <w:rFonts w:ascii="黑体" w:eastAsia="黑体" w:hint="eastAsia"/>
          <w:sz w:val="24"/>
          <w:szCs w:val="24"/>
        </w:rPr>
        <w:t>二是</w:t>
      </w:r>
      <w:r w:rsidR="006B4B14" w:rsidRPr="00302D11">
        <w:rPr>
          <w:rFonts w:hint="eastAsia"/>
          <w:sz w:val="24"/>
          <w:szCs w:val="24"/>
        </w:rPr>
        <w:t>学习针对性不够。还存在重形式、轻效果、不</w:t>
      </w:r>
      <w:r w:rsidRPr="00302D11">
        <w:rPr>
          <w:rFonts w:hint="eastAsia"/>
          <w:sz w:val="24"/>
          <w:szCs w:val="24"/>
        </w:rPr>
        <w:t>深入的问题，</w:t>
      </w:r>
      <w:r w:rsidR="00A84E7E" w:rsidRPr="00302D11">
        <w:rPr>
          <w:rFonts w:hint="eastAsia"/>
          <w:sz w:val="24"/>
          <w:szCs w:val="24"/>
        </w:rPr>
        <w:t>对</w:t>
      </w:r>
      <w:r w:rsidRPr="00302D11">
        <w:rPr>
          <w:rFonts w:hint="eastAsia"/>
          <w:sz w:val="24"/>
          <w:szCs w:val="24"/>
        </w:rPr>
        <w:t>原著不能反复学、深入学</w:t>
      </w:r>
      <w:r w:rsidR="006B4B14" w:rsidRPr="00302D11">
        <w:rPr>
          <w:rFonts w:hint="eastAsia"/>
          <w:sz w:val="24"/>
          <w:szCs w:val="24"/>
        </w:rPr>
        <w:t>。</w:t>
      </w:r>
      <w:r w:rsidR="006B4B14" w:rsidRPr="00302D11">
        <w:rPr>
          <w:rFonts w:ascii="黑体" w:eastAsia="黑体" w:hint="eastAsia"/>
          <w:sz w:val="24"/>
          <w:szCs w:val="24"/>
        </w:rPr>
        <w:t>三是</w:t>
      </w:r>
      <w:r w:rsidR="006B4B14" w:rsidRPr="00302D11">
        <w:rPr>
          <w:rFonts w:hint="eastAsia"/>
          <w:sz w:val="24"/>
          <w:szCs w:val="24"/>
        </w:rPr>
        <w:t>整改不够积极主动</w:t>
      </w:r>
      <w:r w:rsidR="002B2E4F" w:rsidRPr="00302D11">
        <w:rPr>
          <w:rFonts w:hint="eastAsia"/>
          <w:sz w:val="24"/>
          <w:szCs w:val="24"/>
        </w:rPr>
        <w:t>。</w:t>
      </w:r>
      <w:r w:rsidR="00293CC1" w:rsidRPr="00302D11">
        <w:rPr>
          <w:rFonts w:hint="eastAsia"/>
          <w:sz w:val="24"/>
          <w:szCs w:val="24"/>
        </w:rPr>
        <w:t>有的对整改问题还没有具体的时间要求</w:t>
      </w:r>
      <w:r w:rsidR="009D6AF4" w:rsidRPr="00302D11">
        <w:rPr>
          <w:rFonts w:hint="eastAsia"/>
          <w:sz w:val="24"/>
          <w:szCs w:val="24"/>
        </w:rPr>
        <w:t>，有的整改措施泛泛。</w:t>
      </w:r>
      <w:r w:rsidR="006B4B14" w:rsidRPr="00302D11">
        <w:rPr>
          <w:rFonts w:ascii="黑体" w:eastAsia="黑体" w:hint="eastAsia"/>
          <w:sz w:val="24"/>
          <w:szCs w:val="24"/>
        </w:rPr>
        <w:t>四是</w:t>
      </w:r>
      <w:r w:rsidR="006B4B14" w:rsidRPr="00302D11">
        <w:rPr>
          <w:rFonts w:hint="eastAsia"/>
          <w:sz w:val="24"/>
          <w:szCs w:val="24"/>
        </w:rPr>
        <w:t>联系正反典型不够。有的没有紧密联系正反典型深入开展专题研讨，先进典型的示范效应没有充分发挥。</w:t>
      </w:r>
    </w:p>
    <w:p w:rsidR="0059532C" w:rsidRPr="00302D11" w:rsidRDefault="0059532C" w:rsidP="00302D11">
      <w:pPr>
        <w:widowControl w:val="0"/>
        <w:spacing w:line="540" w:lineRule="exact"/>
        <w:ind w:firstLineChars="196" w:firstLine="470"/>
        <w:rPr>
          <w:sz w:val="24"/>
          <w:szCs w:val="24"/>
        </w:rPr>
      </w:pPr>
      <w:r w:rsidRPr="00302D11">
        <w:rPr>
          <w:rFonts w:hint="eastAsia"/>
          <w:sz w:val="24"/>
          <w:szCs w:val="24"/>
        </w:rPr>
        <w:t>会议</w:t>
      </w:r>
      <w:r w:rsidR="00844D11" w:rsidRPr="00302D11">
        <w:rPr>
          <w:rFonts w:hint="eastAsia"/>
          <w:sz w:val="24"/>
          <w:szCs w:val="24"/>
        </w:rPr>
        <w:t>强调，要</w:t>
      </w:r>
      <w:r w:rsidR="00E406DE" w:rsidRPr="00302D11">
        <w:rPr>
          <w:rFonts w:hint="eastAsia"/>
          <w:sz w:val="24"/>
          <w:szCs w:val="24"/>
        </w:rPr>
        <w:t>深化学习，把思想和行动统一到习近平总书记重要讲话精神上来，</w:t>
      </w:r>
      <w:r w:rsidR="004B1CF8" w:rsidRPr="00302D11">
        <w:rPr>
          <w:rFonts w:hint="eastAsia"/>
          <w:sz w:val="24"/>
          <w:szCs w:val="24"/>
        </w:rPr>
        <w:t>时时铭记、事事坚持、处处上心。</w:t>
      </w:r>
    </w:p>
    <w:p w:rsidR="0059532C" w:rsidRPr="00302D11" w:rsidRDefault="00631C2D" w:rsidP="00302D11">
      <w:pPr>
        <w:widowControl w:val="0"/>
        <w:spacing w:line="540" w:lineRule="exact"/>
        <w:ind w:firstLineChars="196" w:firstLine="470"/>
        <w:rPr>
          <w:sz w:val="24"/>
          <w:szCs w:val="24"/>
        </w:rPr>
      </w:pPr>
      <w:r w:rsidRPr="00302D11">
        <w:rPr>
          <w:rFonts w:ascii="黑体" w:eastAsia="黑体" w:hint="eastAsia"/>
          <w:sz w:val="24"/>
          <w:szCs w:val="24"/>
        </w:rPr>
        <w:t>一是</w:t>
      </w:r>
      <w:r w:rsidR="00844D11" w:rsidRPr="00302D11">
        <w:rPr>
          <w:rFonts w:hint="eastAsia"/>
          <w:sz w:val="24"/>
          <w:szCs w:val="24"/>
        </w:rPr>
        <w:t>要按照“立根固本，挺起精神脊梁”的要求</w:t>
      </w:r>
      <w:r w:rsidR="00844D11" w:rsidRPr="00302D11">
        <w:rPr>
          <w:sz w:val="24"/>
          <w:szCs w:val="24"/>
        </w:rPr>
        <w:t> </w:t>
      </w:r>
      <w:r w:rsidR="00844D11" w:rsidRPr="00302D11">
        <w:rPr>
          <w:rFonts w:hint="eastAsia"/>
          <w:sz w:val="24"/>
          <w:szCs w:val="24"/>
        </w:rPr>
        <w:t>，</w:t>
      </w:r>
      <w:r w:rsidR="0059532C" w:rsidRPr="00302D11">
        <w:rPr>
          <w:rFonts w:hint="eastAsia"/>
          <w:sz w:val="24"/>
          <w:szCs w:val="24"/>
        </w:rPr>
        <w:t>坚定理想信念、永葆党员本色。</w:t>
      </w:r>
      <w:r w:rsidR="00662BF6" w:rsidRPr="00302D11">
        <w:rPr>
          <w:sz w:val="24"/>
          <w:szCs w:val="24"/>
        </w:rPr>
        <w:t>领导干部</w:t>
      </w:r>
      <w:r w:rsidR="0059532C" w:rsidRPr="00302D11">
        <w:rPr>
          <w:rFonts w:hint="eastAsia"/>
          <w:sz w:val="24"/>
          <w:szCs w:val="24"/>
        </w:rPr>
        <w:t>要率先垂范，在树立理想信念、增强政治素养上当好标兵，在遵守党纪党规、执行党的政策上立好标杆，在践行社会主义核心价值观上做出表率。要把好方向，做到坚持党对高校的领导不动摇，</w:t>
      </w:r>
      <w:r w:rsidR="00825004" w:rsidRPr="00302D11">
        <w:rPr>
          <w:rFonts w:hint="eastAsia"/>
          <w:sz w:val="24"/>
          <w:szCs w:val="24"/>
        </w:rPr>
        <w:t>坚持</w:t>
      </w:r>
      <w:r w:rsidR="0059532C" w:rsidRPr="00302D11">
        <w:rPr>
          <w:rFonts w:hint="eastAsia"/>
          <w:sz w:val="24"/>
          <w:szCs w:val="24"/>
        </w:rPr>
        <w:t>全面贯彻党的教育方针不动摇，坚持中国特色社会主义大学的办学方向不动摇。要站稳立场，坚持守土有责、守土负责、守土尽责，旗帜鲜明地批评和反对错误观点、错误倾向，牢牢掌握高校意识形态工作的领导权话语权。</w:t>
      </w:r>
    </w:p>
    <w:p w:rsidR="00EB6B0F" w:rsidRPr="00302D11" w:rsidRDefault="00631C2D" w:rsidP="00302D11">
      <w:pPr>
        <w:widowControl w:val="0"/>
        <w:spacing w:line="540" w:lineRule="exact"/>
        <w:ind w:firstLine="480"/>
        <w:rPr>
          <w:sz w:val="24"/>
          <w:szCs w:val="24"/>
        </w:rPr>
      </w:pPr>
      <w:r w:rsidRPr="00302D11">
        <w:rPr>
          <w:rFonts w:ascii="黑体" w:eastAsia="黑体" w:hint="eastAsia"/>
          <w:sz w:val="24"/>
          <w:szCs w:val="24"/>
        </w:rPr>
        <w:t>二是</w:t>
      </w:r>
      <w:r w:rsidR="00844D11" w:rsidRPr="00302D11">
        <w:rPr>
          <w:rFonts w:hint="eastAsia"/>
          <w:sz w:val="24"/>
          <w:szCs w:val="24"/>
        </w:rPr>
        <w:t>要按照“落细落小，注重细节小事</w:t>
      </w:r>
      <w:r w:rsidR="00844D11" w:rsidRPr="00302D11">
        <w:rPr>
          <w:sz w:val="24"/>
          <w:szCs w:val="24"/>
        </w:rPr>
        <w:t> </w:t>
      </w:r>
      <w:r w:rsidR="00844D11" w:rsidRPr="00302D11">
        <w:rPr>
          <w:rFonts w:hint="eastAsia"/>
          <w:sz w:val="24"/>
          <w:szCs w:val="24"/>
        </w:rPr>
        <w:t>”的要求，多积尺寸之功、时刻防微杜渐。</w:t>
      </w:r>
      <w:r w:rsidR="00EB6B0F" w:rsidRPr="00302D11">
        <w:rPr>
          <w:rFonts w:hint="eastAsia"/>
          <w:sz w:val="24"/>
          <w:szCs w:val="24"/>
        </w:rPr>
        <w:t>要多做“微积分”，以</w:t>
      </w:r>
      <w:r w:rsidR="00EB6B0F" w:rsidRPr="00302D11">
        <w:rPr>
          <w:sz w:val="24"/>
          <w:szCs w:val="24"/>
        </w:rPr>
        <w:t>平实的人生品格</w:t>
      </w:r>
      <w:r w:rsidR="00EB6B0F" w:rsidRPr="00302D11">
        <w:rPr>
          <w:rFonts w:hint="eastAsia"/>
          <w:sz w:val="24"/>
          <w:szCs w:val="24"/>
        </w:rPr>
        <w:t>、</w:t>
      </w:r>
      <w:r w:rsidR="00EB6B0F" w:rsidRPr="00302D11">
        <w:rPr>
          <w:sz w:val="24"/>
          <w:szCs w:val="24"/>
        </w:rPr>
        <w:t>勤政的工作态度</w:t>
      </w:r>
      <w:r w:rsidR="00EB6B0F" w:rsidRPr="00302D11">
        <w:rPr>
          <w:rFonts w:hint="eastAsia"/>
          <w:sz w:val="24"/>
          <w:szCs w:val="24"/>
        </w:rPr>
        <w:t>、</w:t>
      </w:r>
      <w:r w:rsidR="00EB6B0F" w:rsidRPr="00302D11">
        <w:rPr>
          <w:sz w:val="24"/>
          <w:szCs w:val="24"/>
        </w:rPr>
        <w:t>务实的工作作风</w:t>
      </w:r>
      <w:r w:rsidR="00EB6B0F" w:rsidRPr="00302D11">
        <w:rPr>
          <w:rFonts w:hint="eastAsia"/>
          <w:sz w:val="24"/>
          <w:szCs w:val="24"/>
        </w:rPr>
        <w:t>，把</w:t>
      </w:r>
      <w:r w:rsidR="00EB6B0F" w:rsidRPr="00302D11">
        <w:rPr>
          <w:sz w:val="24"/>
          <w:szCs w:val="24"/>
        </w:rPr>
        <w:t>作风改善融于点滴积累之中。</w:t>
      </w:r>
      <w:r w:rsidR="0059532C" w:rsidRPr="00302D11">
        <w:rPr>
          <w:rFonts w:hint="eastAsia"/>
          <w:sz w:val="24"/>
          <w:szCs w:val="24"/>
        </w:rPr>
        <w:t>贯彻落实中央的精神和要求，要从细处着手、从实处着力，要做实工作方案，做细工作措施，切实做到年初有部署、年中有督查、年末有考核、全年有台账，坚持高标准、高质量推进。</w:t>
      </w:r>
    </w:p>
    <w:p w:rsidR="0059532C" w:rsidRPr="00302D11" w:rsidRDefault="00631C2D" w:rsidP="00302D11">
      <w:pPr>
        <w:widowControl w:val="0"/>
        <w:spacing w:line="540" w:lineRule="exact"/>
        <w:ind w:firstLine="480"/>
        <w:rPr>
          <w:sz w:val="24"/>
          <w:szCs w:val="24"/>
        </w:rPr>
      </w:pPr>
      <w:r w:rsidRPr="00302D11">
        <w:rPr>
          <w:rFonts w:ascii="黑体" w:eastAsia="黑体" w:hint="eastAsia"/>
          <w:sz w:val="24"/>
          <w:szCs w:val="24"/>
        </w:rPr>
        <w:lastRenderedPageBreak/>
        <w:t>三是</w:t>
      </w:r>
      <w:r w:rsidR="00844D11" w:rsidRPr="00302D11">
        <w:rPr>
          <w:rFonts w:hint="eastAsia"/>
          <w:sz w:val="24"/>
          <w:szCs w:val="24"/>
        </w:rPr>
        <w:t>要按照“修枝剪叶，自觉改造提高”的要求</w:t>
      </w:r>
      <w:r w:rsidR="00844D11" w:rsidRPr="00302D11">
        <w:rPr>
          <w:sz w:val="24"/>
          <w:szCs w:val="24"/>
        </w:rPr>
        <w:t> </w:t>
      </w:r>
      <w:r w:rsidR="00844D11" w:rsidRPr="00302D11">
        <w:rPr>
          <w:rFonts w:hint="eastAsia"/>
          <w:sz w:val="24"/>
          <w:szCs w:val="24"/>
        </w:rPr>
        <w:t>，坚持真查真改、不断完善自己。</w:t>
      </w:r>
      <w:r w:rsidR="00266AB2" w:rsidRPr="00302D11">
        <w:rPr>
          <w:rFonts w:hint="eastAsia"/>
          <w:sz w:val="24"/>
          <w:szCs w:val="24"/>
        </w:rPr>
        <w:t>要</w:t>
      </w:r>
      <w:r w:rsidR="00EB6B0F" w:rsidRPr="00302D11">
        <w:rPr>
          <w:rFonts w:hint="eastAsia"/>
          <w:sz w:val="24"/>
          <w:szCs w:val="24"/>
        </w:rPr>
        <w:t>坚持自我批评、坚持党性分析</w:t>
      </w:r>
      <w:r w:rsidR="00B31BE3" w:rsidRPr="00302D11">
        <w:rPr>
          <w:rFonts w:hint="eastAsia"/>
          <w:sz w:val="24"/>
          <w:szCs w:val="24"/>
        </w:rPr>
        <w:t>，坚持上下联动，整体联改。</w:t>
      </w:r>
      <w:r w:rsidR="00266AB2" w:rsidRPr="00302D11">
        <w:rPr>
          <w:rFonts w:hint="eastAsia"/>
          <w:sz w:val="24"/>
          <w:szCs w:val="24"/>
        </w:rPr>
        <w:t>要</w:t>
      </w:r>
      <w:r w:rsidR="00EB6B0F" w:rsidRPr="00302D11">
        <w:rPr>
          <w:rFonts w:hint="eastAsia"/>
          <w:sz w:val="24"/>
          <w:szCs w:val="24"/>
        </w:rPr>
        <w:t>切实增强与时俱进的学习力、辩证统筹的思维力、科学民主的决策力、敢为人先的创造力、攻坚克难的执行力。要</w:t>
      </w:r>
      <w:r w:rsidR="00662BF6" w:rsidRPr="00302D11">
        <w:rPr>
          <w:sz w:val="24"/>
          <w:szCs w:val="24"/>
        </w:rPr>
        <w:t>恪守法纪底线</w:t>
      </w:r>
      <w:r w:rsidR="00B31BE3" w:rsidRPr="00302D11">
        <w:rPr>
          <w:rFonts w:hint="eastAsia"/>
          <w:sz w:val="24"/>
          <w:szCs w:val="24"/>
        </w:rPr>
        <w:t>，切实做到守法律、重程序、讲规矩。</w:t>
      </w:r>
    </w:p>
    <w:p w:rsidR="00B31BE3" w:rsidRPr="00302D11" w:rsidRDefault="00631C2D" w:rsidP="00302D11">
      <w:pPr>
        <w:widowControl w:val="0"/>
        <w:spacing w:line="540" w:lineRule="exact"/>
        <w:ind w:firstLine="480"/>
        <w:rPr>
          <w:rFonts w:ascii="仿宋_GB2312" w:hAnsi="华文中宋"/>
          <w:sz w:val="24"/>
          <w:szCs w:val="24"/>
        </w:rPr>
      </w:pPr>
      <w:r w:rsidRPr="00302D11">
        <w:rPr>
          <w:rFonts w:ascii="黑体" w:eastAsia="黑体" w:hint="eastAsia"/>
          <w:sz w:val="24"/>
          <w:szCs w:val="24"/>
        </w:rPr>
        <w:t>四是</w:t>
      </w:r>
      <w:r w:rsidR="00844D11" w:rsidRPr="00302D11">
        <w:rPr>
          <w:rFonts w:hint="eastAsia"/>
          <w:sz w:val="24"/>
          <w:szCs w:val="24"/>
        </w:rPr>
        <w:t>要按照“从谏如流，自觉接受监督</w:t>
      </w:r>
      <w:r w:rsidR="00844D11" w:rsidRPr="00302D11">
        <w:rPr>
          <w:sz w:val="24"/>
          <w:szCs w:val="24"/>
        </w:rPr>
        <w:t> </w:t>
      </w:r>
      <w:r w:rsidR="00844D11" w:rsidRPr="00302D11">
        <w:rPr>
          <w:rFonts w:hint="eastAsia"/>
          <w:sz w:val="24"/>
          <w:szCs w:val="24"/>
        </w:rPr>
        <w:t>”的要求，健全体制机制、慎微慎独慎行。</w:t>
      </w:r>
      <w:r w:rsidR="00433827" w:rsidRPr="00302D11">
        <w:rPr>
          <w:rFonts w:ascii="仿宋_GB2312" w:hAnsi="华文中宋" w:hint="eastAsia"/>
          <w:sz w:val="24"/>
          <w:szCs w:val="24"/>
        </w:rPr>
        <w:t>要</w:t>
      </w:r>
      <w:r w:rsidR="00433827" w:rsidRPr="00302D11">
        <w:rPr>
          <w:sz w:val="24"/>
          <w:szCs w:val="24"/>
        </w:rPr>
        <w:t>畅通民意渠道，保障民意监督，使各种监督更加规范、更加有力、更加有效</w:t>
      </w:r>
      <w:r w:rsidR="00433827" w:rsidRPr="00302D11">
        <w:rPr>
          <w:rFonts w:hint="eastAsia"/>
          <w:sz w:val="24"/>
          <w:szCs w:val="24"/>
        </w:rPr>
        <w:t>。</w:t>
      </w:r>
      <w:r w:rsidR="00B31BE3" w:rsidRPr="00302D11">
        <w:rPr>
          <w:rFonts w:hint="eastAsia"/>
          <w:sz w:val="24"/>
          <w:szCs w:val="24"/>
        </w:rPr>
        <w:t>要完善制度，</w:t>
      </w:r>
      <w:r w:rsidR="00433827" w:rsidRPr="00302D11">
        <w:rPr>
          <w:rFonts w:hint="eastAsia"/>
          <w:sz w:val="24"/>
          <w:szCs w:val="24"/>
        </w:rPr>
        <w:t>制度体系要有实体性、程序性、</w:t>
      </w:r>
      <w:r w:rsidR="00B31BE3" w:rsidRPr="00302D11">
        <w:rPr>
          <w:rFonts w:hint="eastAsia"/>
          <w:sz w:val="24"/>
          <w:szCs w:val="24"/>
        </w:rPr>
        <w:t>惩戒性规定，自成闭环。要科学“确权”，防止权力过于集中、民主集中制贯彻执行不好、权力寻租等现象。要慎独慎行，要如履薄冰、如临深渊，始终不放纵、不越轨、不逾矩。要知行合一，让“三严三实”真正地化为信念，化为方法，化为德行。</w:t>
      </w:r>
    </w:p>
    <w:p w:rsidR="008E6FA3" w:rsidRPr="00302D11" w:rsidRDefault="00B31BE3" w:rsidP="00302D11">
      <w:pPr>
        <w:spacing w:line="560" w:lineRule="exact"/>
        <w:ind w:firstLine="480"/>
        <w:rPr>
          <w:rFonts w:ascii="仿宋_GB2312" w:hAnsi="华文中宋"/>
          <w:sz w:val="24"/>
          <w:szCs w:val="24"/>
        </w:rPr>
      </w:pPr>
      <w:r w:rsidRPr="00302D11">
        <w:rPr>
          <w:rFonts w:hint="eastAsia"/>
          <w:sz w:val="24"/>
          <w:szCs w:val="24"/>
        </w:rPr>
        <w:t>会议</w:t>
      </w:r>
      <w:r w:rsidR="00844D11" w:rsidRPr="00302D11">
        <w:rPr>
          <w:rFonts w:hint="eastAsia"/>
          <w:sz w:val="24"/>
          <w:szCs w:val="24"/>
        </w:rPr>
        <w:t>要求，</w:t>
      </w:r>
      <w:r w:rsidR="008E6FA3" w:rsidRPr="00302D11">
        <w:rPr>
          <w:rFonts w:hint="eastAsia"/>
          <w:sz w:val="24"/>
          <w:szCs w:val="24"/>
        </w:rPr>
        <w:t>要按照</w:t>
      </w:r>
      <w:r w:rsidR="008E6FA3" w:rsidRPr="00302D11">
        <w:rPr>
          <w:sz w:val="24"/>
          <w:szCs w:val="24"/>
        </w:rPr>
        <w:t>7</w:t>
      </w:r>
      <w:r w:rsidR="008E6FA3" w:rsidRPr="00302D11">
        <w:rPr>
          <w:rFonts w:hint="eastAsia"/>
          <w:sz w:val="24"/>
          <w:szCs w:val="24"/>
        </w:rPr>
        <w:t>月</w:t>
      </w:r>
      <w:r w:rsidR="008E6FA3" w:rsidRPr="00302D11">
        <w:rPr>
          <w:sz w:val="24"/>
          <w:szCs w:val="24"/>
        </w:rPr>
        <w:t>31</w:t>
      </w:r>
      <w:r w:rsidR="008E6FA3" w:rsidRPr="00302D11">
        <w:rPr>
          <w:rFonts w:hint="eastAsia"/>
          <w:sz w:val="24"/>
          <w:szCs w:val="24"/>
        </w:rPr>
        <w:t>日刘云山同志在省区市和部分部门单位“三严三实”专题教育工作座谈会上提出的五点要求，紧密结合学校实际，加强组织领导，切实抓好下一步专题教育工作。</w:t>
      </w:r>
    </w:p>
    <w:p w:rsidR="008E6FA3" w:rsidRPr="00302D11" w:rsidRDefault="008E6FA3" w:rsidP="00302D11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ascii="Times New Roman" w:eastAsia="仿宋_GB2312" w:hAnsi="Times New Roman" w:cstheme="minorBidi"/>
        </w:rPr>
      </w:pPr>
      <w:r w:rsidRPr="00302D11">
        <w:rPr>
          <w:rFonts w:ascii="黑体" w:eastAsia="黑体" w:hAnsi="Times New Roman" w:cstheme="minorBidi" w:hint="eastAsia"/>
        </w:rPr>
        <w:t>一要</w:t>
      </w:r>
      <w:r w:rsidR="00844D11" w:rsidRPr="00302D11">
        <w:rPr>
          <w:rFonts w:ascii="Times New Roman" w:eastAsia="仿宋_GB2312" w:hAnsi="Times New Roman" w:cstheme="minorBidi" w:hint="eastAsia"/>
        </w:rPr>
        <w:t>坚持从严从实敢抓敢管，在落实责任上下功夫。</w:t>
      </w:r>
      <w:r w:rsidRPr="00302D11">
        <w:rPr>
          <w:rFonts w:ascii="Times New Roman" w:eastAsia="仿宋_GB2312" w:hAnsi="Times New Roman" w:cstheme="minorBidi" w:hint="eastAsia"/>
        </w:rPr>
        <w:t>高校党委要负起全面责任，把专题教育作为履行党建主体责任的重要方面。党委书记要敢抓敢管、严抓实抓，推动各级党组织书记真正把“三严三实”的要求落下去，把效果抓出来。党政主要领导要高度重视、密切配合，投入足够的时间、精力来抓推动、促落实，对重要工作、关键环节要亲</w:t>
      </w:r>
      <w:r w:rsidR="0068034C" w:rsidRPr="00302D11">
        <w:rPr>
          <w:rFonts w:ascii="Times New Roman" w:eastAsia="仿宋_GB2312" w:hAnsi="Times New Roman" w:cstheme="minorBidi" w:hint="eastAsia"/>
        </w:rPr>
        <w:t>自部署、严格把关</w:t>
      </w:r>
      <w:r w:rsidRPr="00302D11">
        <w:rPr>
          <w:rFonts w:ascii="Times New Roman" w:eastAsia="仿宋_GB2312" w:hAnsi="Times New Roman" w:cstheme="minorBidi" w:hint="eastAsia"/>
        </w:rPr>
        <w:t>。要加强督导，经常回头看一看哪些抓得好、哪些有差距，对效果不好的要及时回炉。教育部专题教育协调小组要进一步加强指导检查和专项督查，及时掌握进展情况，深入宣传典型案例和好的经验做法。</w:t>
      </w:r>
    </w:p>
    <w:p w:rsidR="0068034C" w:rsidRPr="00302D11" w:rsidRDefault="00662BF6" w:rsidP="00302D11">
      <w:pPr>
        <w:widowControl w:val="0"/>
        <w:spacing w:line="540" w:lineRule="exact"/>
        <w:ind w:firstLine="480"/>
        <w:rPr>
          <w:sz w:val="24"/>
          <w:szCs w:val="24"/>
        </w:rPr>
      </w:pPr>
      <w:r w:rsidRPr="00302D11">
        <w:rPr>
          <w:rFonts w:ascii="黑体" w:eastAsia="黑体" w:hint="eastAsia"/>
          <w:sz w:val="24"/>
          <w:szCs w:val="24"/>
        </w:rPr>
        <w:t>二</w:t>
      </w:r>
      <w:r w:rsidR="009620AA" w:rsidRPr="00302D11">
        <w:rPr>
          <w:rFonts w:ascii="黑体" w:eastAsia="黑体" w:hint="eastAsia"/>
          <w:sz w:val="24"/>
          <w:szCs w:val="24"/>
        </w:rPr>
        <w:t>要</w:t>
      </w:r>
      <w:r w:rsidR="00844D11" w:rsidRPr="00302D11">
        <w:rPr>
          <w:rFonts w:hint="eastAsia"/>
          <w:sz w:val="24"/>
          <w:szCs w:val="24"/>
        </w:rPr>
        <w:t>坚持以正反典型为镜子，在深化专题研讨上下功夫。</w:t>
      </w:r>
      <w:r w:rsidR="0068034C" w:rsidRPr="00302D11">
        <w:rPr>
          <w:rFonts w:hint="eastAsia"/>
          <w:sz w:val="24"/>
          <w:szCs w:val="24"/>
        </w:rPr>
        <w:t>要</w:t>
      </w:r>
      <w:r w:rsidR="00602A49" w:rsidRPr="00302D11">
        <w:rPr>
          <w:rFonts w:hint="eastAsia"/>
          <w:sz w:val="24"/>
          <w:szCs w:val="24"/>
        </w:rPr>
        <w:t>教育引</w:t>
      </w:r>
      <w:r w:rsidR="0068034C" w:rsidRPr="00302D11">
        <w:rPr>
          <w:rFonts w:hint="eastAsia"/>
          <w:sz w:val="24"/>
          <w:szCs w:val="24"/>
        </w:rPr>
        <w:t>导</w:t>
      </w:r>
      <w:r w:rsidR="00602A49" w:rsidRPr="00302D11">
        <w:rPr>
          <w:rFonts w:hint="eastAsia"/>
          <w:sz w:val="24"/>
          <w:szCs w:val="24"/>
        </w:rPr>
        <w:t>党员</w:t>
      </w:r>
      <w:r w:rsidR="0068034C" w:rsidRPr="00302D11">
        <w:rPr>
          <w:rFonts w:hint="eastAsia"/>
          <w:sz w:val="24"/>
          <w:szCs w:val="24"/>
        </w:rPr>
        <w:t>干部从先进典型中获取精神力量，从反面典型中总结深刻教训，见贤思齐、见不贤而自省。要向先进典型看齐，坚持深学、细照、笃行，找差距、明方向、见行动。要以周永康、薄熙来、徐才厚、令计划、苏荣等严重违纪违法案件为反面教材，</w:t>
      </w:r>
      <w:r w:rsidR="0068034C" w:rsidRPr="00302D11">
        <w:rPr>
          <w:rFonts w:hint="eastAsia"/>
          <w:sz w:val="24"/>
          <w:szCs w:val="24"/>
        </w:rPr>
        <w:lastRenderedPageBreak/>
        <w:t>深入开展研讨，认清严重危害，自觉对照习近平总书记提出的“七个有之”和“五个必须”，做政治上的“明白人”。</w:t>
      </w:r>
    </w:p>
    <w:p w:rsidR="008E6FA3" w:rsidRPr="00302D11" w:rsidRDefault="009620AA" w:rsidP="00302D11">
      <w:pPr>
        <w:widowControl w:val="0"/>
        <w:spacing w:line="540" w:lineRule="exact"/>
        <w:ind w:firstLine="480"/>
        <w:rPr>
          <w:sz w:val="24"/>
          <w:szCs w:val="24"/>
        </w:rPr>
      </w:pPr>
      <w:r w:rsidRPr="00302D11">
        <w:rPr>
          <w:rFonts w:ascii="黑体" w:eastAsia="黑体" w:hint="eastAsia"/>
          <w:sz w:val="24"/>
          <w:szCs w:val="24"/>
        </w:rPr>
        <w:t>三要</w:t>
      </w:r>
      <w:r w:rsidR="00844D11" w:rsidRPr="00302D11">
        <w:rPr>
          <w:rFonts w:hint="eastAsia"/>
          <w:sz w:val="24"/>
          <w:szCs w:val="24"/>
        </w:rPr>
        <w:t>坚持鲜明问题导向，在查找和解决不严不实的突出问题上下功夫。</w:t>
      </w:r>
      <w:r w:rsidR="0092727D" w:rsidRPr="00302D11">
        <w:rPr>
          <w:rFonts w:hint="eastAsia"/>
          <w:sz w:val="24"/>
          <w:szCs w:val="24"/>
        </w:rPr>
        <w:t>要</w:t>
      </w:r>
      <w:r w:rsidR="0068034C" w:rsidRPr="00302D11">
        <w:rPr>
          <w:rFonts w:hint="eastAsia"/>
          <w:sz w:val="24"/>
          <w:szCs w:val="24"/>
        </w:rPr>
        <w:t>实行班子力量、个人力量、群众力量相结合，深入具体地查找不严不实问题，不漏缺一个方面，不留下一个死角，对查摆出的问题，要明确责任</w:t>
      </w:r>
      <w:r w:rsidR="0092727D" w:rsidRPr="00302D11">
        <w:rPr>
          <w:rFonts w:hint="eastAsia"/>
          <w:sz w:val="24"/>
          <w:szCs w:val="24"/>
        </w:rPr>
        <w:t>，</w:t>
      </w:r>
      <w:r w:rsidR="0068034C" w:rsidRPr="00302D11">
        <w:rPr>
          <w:rFonts w:hint="eastAsia"/>
          <w:sz w:val="24"/>
          <w:szCs w:val="24"/>
        </w:rPr>
        <w:t>抓紧整改。</w:t>
      </w:r>
      <w:r w:rsidR="0092727D" w:rsidRPr="00302D11">
        <w:rPr>
          <w:rFonts w:hint="eastAsia"/>
          <w:sz w:val="24"/>
          <w:szCs w:val="24"/>
        </w:rPr>
        <w:t>要坚持联动整改，</w:t>
      </w:r>
      <w:r w:rsidR="0068034C" w:rsidRPr="00302D11">
        <w:rPr>
          <w:rFonts w:hint="eastAsia"/>
          <w:sz w:val="24"/>
          <w:szCs w:val="24"/>
        </w:rPr>
        <w:t>对教育实践活动中整改落实不到位的要继续整改，对“三严三实”专题教育中查摆出的新问题要边查边改。要立足于实际，有针对性地拿出办法，区分情况加以</w:t>
      </w:r>
      <w:r w:rsidR="005D7C54" w:rsidRPr="00302D11">
        <w:rPr>
          <w:rFonts w:hint="eastAsia"/>
          <w:sz w:val="24"/>
          <w:szCs w:val="24"/>
        </w:rPr>
        <w:t>整改落实</w:t>
      </w:r>
      <w:r w:rsidR="0068034C" w:rsidRPr="00302D11">
        <w:rPr>
          <w:rFonts w:hint="eastAsia"/>
          <w:sz w:val="24"/>
          <w:szCs w:val="24"/>
        </w:rPr>
        <w:t>。</w:t>
      </w:r>
      <w:r w:rsidR="00FF5684" w:rsidRPr="00302D11">
        <w:rPr>
          <w:rFonts w:hint="eastAsia"/>
          <w:sz w:val="24"/>
          <w:szCs w:val="24"/>
        </w:rPr>
        <w:t>要</w:t>
      </w:r>
      <w:r w:rsidR="005D7C54" w:rsidRPr="00302D11">
        <w:rPr>
          <w:rFonts w:hint="eastAsia"/>
          <w:sz w:val="24"/>
          <w:szCs w:val="24"/>
        </w:rPr>
        <w:t>结合</w:t>
      </w:r>
      <w:r w:rsidR="00FF5684" w:rsidRPr="00302D11">
        <w:rPr>
          <w:rFonts w:hint="eastAsia"/>
          <w:sz w:val="24"/>
          <w:szCs w:val="24"/>
        </w:rPr>
        <w:t>专题研讨、</w:t>
      </w:r>
      <w:r w:rsidR="0068034C" w:rsidRPr="00302D11">
        <w:rPr>
          <w:rFonts w:hint="eastAsia"/>
          <w:sz w:val="24"/>
          <w:szCs w:val="24"/>
        </w:rPr>
        <w:t>专题民主生活会和组织生活会，深入查摆问题，</w:t>
      </w:r>
      <w:r w:rsidR="004D470B" w:rsidRPr="00302D11">
        <w:rPr>
          <w:rFonts w:hint="eastAsia"/>
          <w:sz w:val="24"/>
          <w:szCs w:val="24"/>
        </w:rPr>
        <w:t>不松劲地</w:t>
      </w:r>
      <w:r w:rsidR="0068034C" w:rsidRPr="00302D11">
        <w:rPr>
          <w:rFonts w:hint="eastAsia"/>
          <w:sz w:val="24"/>
          <w:szCs w:val="24"/>
        </w:rPr>
        <w:t>扎实做好整改工作。</w:t>
      </w:r>
    </w:p>
    <w:p w:rsidR="00FF5684" w:rsidRPr="00302D11" w:rsidRDefault="009620AA" w:rsidP="00302D11">
      <w:pPr>
        <w:widowControl w:val="0"/>
        <w:spacing w:line="540" w:lineRule="exact"/>
        <w:ind w:firstLine="480"/>
        <w:rPr>
          <w:sz w:val="24"/>
          <w:szCs w:val="24"/>
        </w:rPr>
      </w:pPr>
      <w:r w:rsidRPr="00302D11">
        <w:rPr>
          <w:rFonts w:ascii="黑体" w:eastAsia="黑体" w:hint="eastAsia"/>
          <w:sz w:val="24"/>
          <w:szCs w:val="24"/>
        </w:rPr>
        <w:t>四要</w:t>
      </w:r>
      <w:r w:rsidR="00844D11" w:rsidRPr="00302D11">
        <w:rPr>
          <w:rFonts w:hint="eastAsia"/>
          <w:sz w:val="24"/>
          <w:szCs w:val="24"/>
        </w:rPr>
        <w:t>坚持攻坚克难，在推动改革发展稳定中下功夫。</w:t>
      </w:r>
      <w:r w:rsidR="004D470B" w:rsidRPr="00302D11">
        <w:rPr>
          <w:rFonts w:hint="eastAsia"/>
          <w:sz w:val="24"/>
          <w:szCs w:val="24"/>
        </w:rPr>
        <w:t>要</w:t>
      </w:r>
      <w:r w:rsidR="00FF5684" w:rsidRPr="00302D11">
        <w:rPr>
          <w:rFonts w:hint="eastAsia"/>
          <w:sz w:val="24"/>
          <w:szCs w:val="24"/>
        </w:rPr>
        <w:t>用“严”和“实”的态度来分析判断形势任务、谋划学校发展，保证改革方向不偏离、发展脚步不停止、落实劲头不松弛。</w:t>
      </w:r>
      <w:r w:rsidR="00443C47" w:rsidRPr="00302D11">
        <w:rPr>
          <w:rFonts w:hint="eastAsia"/>
          <w:sz w:val="24"/>
          <w:szCs w:val="24"/>
        </w:rPr>
        <w:t>要</w:t>
      </w:r>
      <w:r w:rsidR="00FF5684" w:rsidRPr="00302D11">
        <w:rPr>
          <w:rFonts w:hint="eastAsia"/>
          <w:sz w:val="24"/>
          <w:szCs w:val="24"/>
        </w:rPr>
        <w:t>对看准的事情不换</w:t>
      </w:r>
      <w:r w:rsidR="002B2E4F" w:rsidRPr="00302D11">
        <w:rPr>
          <w:rFonts w:hint="eastAsia"/>
          <w:sz w:val="24"/>
          <w:szCs w:val="24"/>
        </w:rPr>
        <w:t>“</w:t>
      </w:r>
      <w:r w:rsidR="00FF5684" w:rsidRPr="00302D11">
        <w:rPr>
          <w:rFonts w:hint="eastAsia"/>
          <w:sz w:val="24"/>
          <w:szCs w:val="24"/>
        </w:rPr>
        <w:t>频道</w:t>
      </w:r>
      <w:r w:rsidR="002B2E4F" w:rsidRPr="00302D11">
        <w:rPr>
          <w:rFonts w:hint="eastAsia"/>
          <w:sz w:val="24"/>
          <w:szCs w:val="24"/>
        </w:rPr>
        <w:t>”</w:t>
      </w:r>
      <w:r w:rsidR="00FF5684" w:rsidRPr="00302D11">
        <w:rPr>
          <w:rFonts w:hint="eastAsia"/>
          <w:sz w:val="24"/>
          <w:szCs w:val="24"/>
        </w:rPr>
        <w:t>，持之以恒抓落实，一张蓝图绘到底，一项一项抓过程、见实效、亮成绩。</w:t>
      </w:r>
      <w:r w:rsidR="004D470B" w:rsidRPr="00302D11">
        <w:rPr>
          <w:rFonts w:hint="eastAsia"/>
          <w:sz w:val="24"/>
          <w:szCs w:val="24"/>
        </w:rPr>
        <w:t>要从严从实加强作风建设，</w:t>
      </w:r>
      <w:r w:rsidR="00FF5684" w:rsidRPr="00302D11">
        <w:rPr>
          <w:rFonts w:hint="eastAsia"/>
          <w:sz w:val="24"/>
          <w:szCs w:val="24"/>
        </w:rPr>
        <w:t>加强党规党纪党性教育，从严从实教育管理干部，进一步落实党风廉政建设“两个责任”。要认真贯彻落实好党委领导下的校长负责制，坚持从严执行领导班子议事规则和决策程序；以学校章程为统领，积极推进现代大学制度建设</w:t>
      </w:r>
      <w:r w:rsidR="005D7C54" w:rsidRPr="00302D11">
        <w:rPr>
          <w:rFonts w:hint="eastAsia"/>
          <w:sz w:val="24"/>
          <w:szCs w:val="24"/>
        </w:rPr>
        <w:t>；</w:t>
      </w:r>
      <w:r w:rsidR="00FF5684" w:rsidRPr="00302D11">
        <w:rPr>
          <w:rFonts w:hint="eastAsia"/>
          <w:sz w:val="24"/>
          <w:szCs w:val="24"/>
        </w:rPr>
        <w:t>强化制度刚性约束和执行效力，推动践行“三严三实”要求常态化、长效化。</w:t>
      </w:r>
    </w:p>
    <w:p w:rsidR="0081770E" w:rsidRPr="00302D11" w:rsidRDefault="0081770E" w:rsidP="00302D11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ascii="Times New Roman" w:eastAsia="仿宋_GB2312" w:hAnsi="Times New Roman" w:cs="Times New Roman"/>
        </w:rPr>
      </w:pPr>
      <w:r w:rsidRPr="00302D11">
        <w:rPr>
          <w:rFonts w:ascii="Times New Roman" w:eastAsia="仿宋_GB2312" w:hAnsi="Times New Roman" w:cstheme="minorBidi" w:hint="eastAsia"/>
        </w:rPr>
        <w:t>会议强调，直属高校要</w:t>
      </w:r>
      <w:r w:rsidRPr="00302D11">
        <w:rPr>
          <w:rFonts w:ascii="Times New Roman" w:eastAsia="仿宋_GB2312" w:hAnsi="Times New Roman" w:cs="Times New Roman"/>
        </w:rPr>
        <w:t>按照</w:t>
      </w:r>
      <w:r w:rsidRPr="00302D11">
        <w:rPr>
          <w:rFonts w:ascii="Times New Roman" w:eastAsia="仿宋_GB2312" w:hAnsi="Times New Roman" w:cstheme="minorBidi" w:hint="eastAsia"/>
        </w:rPr>
        <w:t>座谈会</w:t>
      </w:r>
      <w:r w:rsidRPr="00302D11">
        <w:rPr>
          <w:rFonts w:ascii="Times New Roman" w:eastAsia="仿宋_GB2312" w:hAnsi="Times New Roman" w:cs="Times New Roman"/>
        </w:rPr>
        <w:t>要求，对下一步工作进行</w:t>
      </w:r>
      <w:r w:rsidRPr="00302D11">
        <w:rPr>
          <w:rFonts w:ascii="Times New Roman" w:eastAsia="仿宋_GB2312" w:hAnsi="Times New Roman" w:cs="Times New Roman" w:hint="eastAsia"/>
        </w:rPr>
        <w:t>认真谋划、深入部署，以从严从实的作风推动专题教育不断取得新进展</w:t>
      </w:r>
      <w:r w:rsidRPr="00302D11">
        <w:rPr>
          <w:rFonts w:ascii="Times New Roman" w:eastAsia="仿宋_GB2312" w:hAnsi="Times New Roman" w:cs="Times New Roman"/>
        </w:rPr>
        <w:t>。</w:t>
      </w:r>
      <w:r w:rsidR="002B2E4F" w:rsidRPr="00302D11">
        <w:rPr>
          <w:rFonts w:ascii="Times New Roman" w:eastAsia="仿宋_GB2312" w:hAnsi="Times New Roman" w:cs="Times New Roman" w:hint="eastAsia"/>
        </w:rPr>
        <w:t>教育</w:t>
      </w:r>
      <w:r w:rsidR="000243DD" w:rsidRPr="00302D11">
        <w:rPr>
          <w:rFonts w:ascii="Times New Roman" w:eastAsia="仿宋_GB2312" w:hAnsi="Times New Roman" w:cs="Times New Roman" w:hint="eastAsia"/>
        </w:rPr>
        <w:t>部专题教育协调小组</w:t>
      </w:r>
      <w:r w:rsidR="00D836AC" w:rsidRPr="00302D11">
        <w:rPr>
          <w:rFonts w:ascii="Times New Roman" w:eastAsia="仿宋_GB2312" w:hAnsi="Times New Roman" w:cs="Times New Roman"/>
        </w:rPr>
        <w:t>要加强</w:t>
      </w:r>
      <w:r w:rsidR="00D836AC" w:rsidRPr="00302D11">
        <w:rPr>
          <w:rFonts w:ascii="Times New Roman" w:eastAsia="仿宋_GB2312" w:hAnsi="Times New Roman" w:cs="Times New Roman" w:hint="eastAsia"/>
        </w:rPr>
        <w:t>协调指导</w:t>
      </w:r>
      <w:r w:rsidR="00D836AC" w:rsidRPr="00302D11">
        <w:rPr>
          <w:rFonts w:ascii="Times New Roman" w:eastAsia="仿宋_GB2312" w:hAnsi="Times New Roman" w:cs="Times New Roman"/>
        </w:rPr>
        <w:t>，</w:t>
      </w:r>
      <w:r w:rsidR="00D836AC" w:rsidRPr="00302D11">
        <w:rPr>
          <w:rFonts w:ascii="Times New Roman" w:eastAsia="仿宋_GB2312" w:hAnsi="Times New Roman" w:cs="Times New Roman" w:hint="eastAsia"/>
        </w:rPr>
        <w:t>及时掌握</w:t>
      </w:r>
      <w:r w:rsidRPr="00302D11">
        <w:rPr>
          <w:rFonts w:ascii="Times New Roman" w:eastAsia="仿宋_GB2312" w:hAnsi="Times New Roman" w:cs="Times New Roman" w:hint="eastAsia"/>
        </w:rPr>
        <w:t>直属高</w:t>
      </w:r>
      <w:r w:rsidR="00D836AC" w:rsidRPr="00302D11">
        <w:rPr>
          <w:rFonts w:ascii="Times New Roman" w:eastAsia="仿宋_GB2312" w:hAnsi="Times New Roman" w:cs="Times New Roman" w:hint="eastAsia"/>
        </w:rPr>
        <w:t>校专题教育进展情况，宣传</w:t>
      </w:r>
      <w:r w:rsidR="00D836AC" w:rsidRPr="00302D11">
        <w:rPr>
          <w:rFonts w:ascii="Times New Roman" w:eastAsia="仿宋_GB2312" w:hAnsi="Times New Roman" w:cs="Times New Roman"/>
        </w:rPr>
        <w:t>推介</w:t>
      </w:r>
      <w:r w:rsidRPr="00302D11">
        <w:rPr>
          <w:rFonts w:ascii="Times New Roman" w:eastAsia="仿宋_GB2312" w:hAnsi="Times New Roman" w:cs="Times New Roman"/>
        </w:rPr>
        <w:t>经验做法</w:t>
      </w:r>
      <w:r w:rsidRPr="00302D11">
        <w:rPr>
          <w:rFonts w:ascii="Times New Roman" w:eastAsia="仿宋_GB2312" w:hAnsi="Times New Roman" w:cs="Times New Roman" w:hint="eastAsia"/>
        </w:rPr>
        <w:t>，</w:t>
      </w:r>
      <w:r w:rsidR="00D836AC" w:rsidRPr="00302D11">
        <w:rPr>
          <w:rFonts w:ascii="Times New Roman" w:eastAsia="仿宋_GB2312" w:hAnsi="Times New Roman" w:cs="Times New Roman" w:hint="eastAsia"/>
        </w:rPr>
        <w:t>发挥导向示范</w:t>
      </w:r>
      <w:r w:rsidRPr="00302D11">
        <w:rPr>
          <w:rFonts w:ascii="Times New Roman" w:eastAsia="仿宋_GB2312" w:hAnsi="Times New Roman" w:cs="Times New Roman" w:hint="eastAsia"/>
        </w:rPr>
        <w:t>作用，把高校“三严三实”专题教育不断引向深入</w:t>
      </w:r>
      <w:r w:rsidRPr="00302D11">
        <w:rPr>
          <w:rFonts w:ascii="Times New Roman" w:eastAsia="仿宋_GB2312" w:hAnsi="Times New Roman" w:cs="Times New Roman"/>
        </w:rPr>
        <w:t>。</w:t>
      </w:r>
    </w:p>
    <w:p w:rsidR="00664B31" w:rsidRPr="00302D11" w:rsidRDefault="00664B31" w:rsidP="00302D11">
      <w:pPr>
        <w:spacing w:line="560" w:lineRule="exact"/>
        <w:ind w:firstLine="480"/>
        <w:rPr>
          <w:sz w:val="24"/>
          <w:szCs w:val="24"/>
        </w:rPr>
      </w:pPr>
    </w:p>
    <w:sectPr w:rsidR="00664B31" w:rsidRPr="00302D11" w:rsidSect="00302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0" w:footer="0" w:gutter="0"/>
      <w:cols w:space="708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C2" w:rsidRDefault="000769C2" w:rsidP="006F5128">
      <w:pPr>
        <w:spacing w:line="240" w:lineRule="auto"/>
        <w:ind w:firstLine="600"/>
      </w:pPr>
      <w:r>
        <w:separator/>
      </w:r>
    </w:p>
  </w:endnote>
  <w:endnote w:type="continuationSeparator" w:id="1">
    <w:p w:rsidR="000769C2" w:rsidRDefault="000769C2" w:rsidP="006F512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28" w:rsidRDefault="006F5128" w:rsidP="006F5128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4502"/>
      <w:docPartObj>
        <w:docPartGallery w:val="Page Numbers (Bottom of Page)"/>
        <w:docPartUnique/>
      </w:docPartObj>
    </w:sdtPr>
    <w:sdtContent>
      <w:p w:rsidR="00302D11" w:rsidRDefault="00302D11" w:rsidP="00302D11">
        <w:pPr>
          <w:pStyle w:val="a4"/>
          <w:ind w:firstLine="360"/>
          <w:jc w:val="center"/>
        </w:pPr>
        <w:fldSimple w:instr=" PAGE   \* MERGEFORMAT ">
          <w:r w:rsidRPr="00302D11">
            <w:rPr>
              <w:noProof/>
              <w:lang w:val="zh-CN"/>
            </w:rPr>
            <w:t>4</w:t>
          </w:r>
        </w:fldSimple>
      </w:p>
    </w:sdtContent>
  </w:sdt>
  <w:p w:rsidR="006F5128" w:rsidRDefault="006F5128" w:rsidP="006F5128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28" w:rsidRDefault="006F5128" w:rsidP="006F5128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C2" w:rsidRDefault="000769C2" w:rsidP="006F5128">
      <w:pPr>
        <w:spacing w:line="240" w:lineRule="auto"/>
        <w:ind w:firstLine="600"/>
      </w:pPr>
      <w:r>
        <w:separator/>
      </w:r>
    </w:p>
  </w:footnote>
  <w:footnote w:type="continuationSeparator" w:id="1">
    <w:p w:rsidR="000769C2" w:rsidRDefault="000769C2" w:rsidP="006F5128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28" w:rsidRDefault="006F5128" w:rsidP="006F512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28" w:rsidRPr="006F5128" w:rsidRDefault="006F5128" w:rsidP="006F5128">
    <w:pPr>
      <w:ind w:left="60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28" w:rsidRDefault="006F5128" w:rsidP="006F5128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5587"/>
    <w:rsid w:val="00016D3D"/>
    <w:rsid w:val="000243DD"/>
    <w:rsid w:val="000769C2"/>
    <w:rsid w:val="00097F37"/>
    <w:rsid w:val="00110A3A"/>
    <w:rsid w:val="001A359D"/>
    <w:rsid w:val="00210528"/>
    <w:rsid w:val="00236BE4"/>
    <w:rsid w:val="002618E9"/>
    <w:rsid w:val="00266AB2"/>
    <w:rsid w:val="00293CC1"/>
    <w:rsid w:val="002B2E4F"/>
    <w:rsid w:val="00302D11"/>
    <w:rsid w:val="00322D15"/>
    <w:rsid w:val="00323B43"/>
    <w:rsid w:val="00352829"/>
    <w:rsid w:val="00367B9C"/>
    <w:rsid w:val="00383285"/>
    <w:rsid w:val="003A1F71"/>
    <w:rsid w:val="003B3017"/>
    <w:rsid w:val="003D37D8"/>
    <w:rsid w:val="003D4462"/>
    <w:rsid w:val="00433827"/>
    <w:rsid w:val="004358AB"/>
    <w:rsid w:val="00443C47"/>
    <w:rsid w:val="00447471"/>
    <w:rsid w:val="004549D3"/>
    <w:rsid w:val="00466745"/>
    <w:rsid w:val="004B1CF8"/>
    <w:rsid w:val="004D470B"/>
    <w:rsid w:val="004E0647"/>
    <w:rsid w:val="004E20DD"/>
    <w:rsid w:val="00550F86"/>
    <w:rsid w:val="00587C5A"/>
    <w:rsid w:val="0059532C"/>
    <w:rsid w:val="005D7C54"/>
    <w:rsid w:val="00602A49"/>
    <w:rsid w:val="00606C2A"/>
    <w:rsid w:val="00631C2D"/>
    <w:rsid w:val="00662BF6"/>
    <w:rsid w:val="00664B31"/>
    <w:rsid w:val="006719A8"/>
    <w:rsid w:val="0068034C"/>
    <w:rsid w:val="006A01B0"/>
    <w:rsid w:val="006B4B14"/>
    <w:rsid w:val="006F114F"/>
    <w:rsid w:val="006F5128"/>
    <w:rsid w:val="00704630"/>
    <w:rsid w:val="007049DB"/>
    <w:rsid w:val="00705FB0"/>
    <w:rsid w:val="00724B39"/>
    <w:rsid w:val="007D4C88"/>
    <w:rsid w:val="00810C1A"/>
    <w:rsid w:val="0081770E"/>
    <w:rsid w:val="00825004"/>
    <w:rsid w:val="00844D11"/>
    <w:rsid w:val="008606E4"/>
    <w:rsid w:val="00876765"/>
    <w:rsid w:val="008B7726"/>
    <w:rsid w:val="008D6AB2"/>
    <w:rsid w:val="008E3E36"/>
    <w:rsid w:val="008E6FA3"/>
    <w:rsid w:val="008F161F"/>
    <w:rsid w:val="00914F43"/>
    <w:rsid w:val="0092727D"/>
    <w:rsid w:val="00957A90"/>
    <w:rsid w:val="009620AA"/>
    <w:rsid w:val="009937CA"/>
    <w:rsid w:val="009A4256"/>
    <w:rsid w:val="009A7A2A"/>
    <w:rsid w:val="009D6AF4"/>
    <w:rsid w:val="00A26923"/>
    <w:rsid w:val="00A27B51"/>
    <w:rsid w:val="00A84E7E"/>
    <w:rsid w:val="00AB400D"/>
    <w:rsid w:val="00AB589E"/>
    <w:rsid w:val="00B15331"/>
    <w:rsid w:val="00B31BE3"/>
    <w:rsid w:val="00B403FF"/>
    <w:rsid w:val="00B92B5B"/>
    <w:rsid w:val="00BA724E"/>
    <w:rsid w:val="00C25738"/>
    <w:rsid w:val="00C31928"/>
    <w:rsid w:val="00C73B66"/>
    <w:rsid w:val="00C85A3D"/>
    <w:rsid w:val="00CF02DD"/>
    <w:rsid w:val="00D035F8"/>
    <w:rsid w:val="00D6318B"/>
    <w:rsid w:val="00D836AC"/>
    <w:rsid w:val="00D94C8C"/>
    <w:rsid w:val="00DE5587"/>
    <w:rsid w:val="00E223D2"/>
    <w:rsid w:val="00E26FE0"/>
    <w:rsid w:val="00E406DE"/>
    <w:rsid w:val="00EB6B0F"/>
    <w:rsid w:val="00EE7EA6"/>
    <w:rsid w:val="00F32D4D"/>
    <w:rsid w:val="00F71399"/>
    <w:rsid w:val="00F96335"/>
    <w:rsid w:val="00FA7C4E"/>
    <w:rsid w:val="00FF5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9D"/>
    <w:pPr>
      <w:adjustRightInd w:val="0"/>
      <w:snapToGrid w:val="0"/>
      <w:spacing w:after="0" w:line="580" w:lineRule="exact"/>
      <w:ind w:firstLineChars="200" w:firstLine="200"/>
      <w:jc w:val="both"/>
    </w:pPr>
    <w:rPr>
      <w:rFonts w:ascii="Times New Roman" w:eastAsia="仿宋_GB2312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1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128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128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128"/>
    <w:rPr>
      <w:rFonts w:ascii="Times New Roman" w:eastAsia="仿宋_GB2312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6C2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6C2A"/>
    <w:rPr>
      <w:rFonts w:ascii="Times New Roman" w:eastAsia="仿宋_GB2312" w:hAnsi="Times New Roman"/>
      <w:sz w:val="18"/>
      <w:szCs w:val="18"/>
    </w:rPr>
  </w:style>
  <w:style w:type="paragraph" w:styleId="a6">
    <w:name w:val="Normal (Web)"/>
    <w:basedOn w:val="a"/>
    <w:rsid w:val="008E6FA3"/>
    <w:pPr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9D"/>
    <w:pPr>
      <w:adjustRightInd w:val="0"/>
      <w:snapToGrid w:val="0"/>
      <w:spacing w:after="0" w:line="580" w:lineRule="exact"/>
      <w:ind w:firstLineChars="200" w:firstLine="200"/>
      <w:jc w:val="both"/>
    </w:pPr>
    <w:rPr>
      <w:rFonts w:ascii="Times New Roman" w:eastAsia="仿宋_GB2312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12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128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128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128"/>
    <w:rPr>
      <w:rFonts w:ascii="Times New Roman" w:eastAsia="仿宋_GB2312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6C2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6C2A"/>
    <w:rPr>
      <w:rFonts w:ascii="Times New Roman" w:eastAsia="仿宋_GB2312" w:hAnsi="Times New Roman"/>
      <w:sz w:val="18"/>
      <w:szCs w:val="18"/>
    </w:rPr>
  </w:style>
  <w:style w:type="paragraph" w:styleId="a6">
    <w:name w:val="Normal (Web)"/>
    <w:basedOn w:val="a"/>
    <w:rsid w:val="008E6FA3"/>
    <w:pPr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469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2015-10-15T01:25:00Z</cp:lastPrinted>
  <dcterms:created xsi:type="dcterms:W3CDTF">2015-10-15T01:15:00Z</dcterms:created>
  <dcterms:modified xsi:type="dcterms:W3CDTF">2015-10-15T01:33:00Z</dcterms:modified>
</cp:coreProperties>
</file>