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B4B" w:rsidRDefault="00DF4767">
      <w:pPr>
        <w:jc w:val="center"/>
        <w:rPr>
          <w:rFonts w:ascii="Times New Roman" w:eastAsia="方正小标宋简体" w:hAnsi="Times New Roman" w:cs="Times New Roman"/>
          <w:sz w:val="32"/>
          <w:szCs w:val="32"/>
        </w:rPr>
      </w:pPr>
      <w:r>
        <w:rPr>
          <w:rFonts w:ascii="Times New Roman" w:eastAsia="方正小标宋简体" w:hAnsi="Times New Roman" w:cs="Times New Roman" w:hint="eastAsia"/>
          <w:sz w:val="36"/>
          <w:szCs w:val="32"/>
        </w:rPr>
        <w:t>国家市场监</w:t>
      </w:r>
      <w:r w:rsidR="00ED199A">
        <w:rPr>
          <w:rFonts w:ascii="Times New Roman" w:eastAsia="方正小标宋简体" w:hAnsi="Times New Roman" w:cs="Times New Roman" w:hint="eastAsia"/>
          <w:sz w:val="36"/>
          <w:szCs w:val="32"/>
        </w:rPr>
        <w:t>督</w:t>
      </w:r>
      <w:r>
        <w:rPr>
          <w:rFonts w:ascii="Times New Roman" w:eastAsia="方正小标宋简体" w:hAnsi="Times New Roman" w:cs="Times New Roman" w:hint="eastAsia"/>
          <w:sz w:val="36"/>
          <w:szCs w:val="32"/>
        </w:rPr>
        <w:t>管</w:t>
      </w:r>
      <w:r w:rsidR="00ED199A">
        <w:rPr>
          <w:rFonts w:ascii="Times New Roman" w:eastAsia="方正小标宋简体" w:hAnsi="Times New Roman" w:cs="Times New Roman" w:hint="eastAsia"/>
          <w:sz w:val="36"/>
          <w:szCs w:val="32"/>
        </w:rPr>
        <w:t>理总局</w:t>
      </w:r>
      <w:r>
        <w:rPr>
          <w:rFonts w:ascii="Times New Roman" w:eastAsia="方正小标宋简体" w:hAnsi="Times New Roman" w:cs="Times New Roman" w:hint="eastAsia"/>
          <w:sz w:val="36"/>
          <w:szCs w:val="32"/>
        </w:rPr>
        <w:t>重点实验室（油气生产装备健康诊断）（安全环保院分室）</w:t>
      </w:r>
      <w:r>
        <w:rPr>
          <w:rFonts w:ascii="Times New Roman" w:eastAsia="方正小标宋简体" w:hAnsi="Times New Roman" w:cs="Times New Roman"/>
          <w:sz w:val="36"/>
          <w:szCs w:val="32"/>
        </w:rPr>
        <w:t>开放课题管理</w:t>
      </w:r>
      <w:r>
        <w:rPr>
          <w:rFonts w:ascii="Times New Roman" w:eastAsia="方正小标宋简体" w:hAnsi="Times New Roman" w:cs="Times New Roman" w:hint="eastAsia"/>
          <w:sz w:val="36"/>
          <w:szCs w:val="32"/>
        </w:rPr>
        <w:t>办法</w:t>
      </w:r>
    </w:p>
    <w:p w:rsidR="00E85B4B" w:rsidRDefault="00E85B4B">
      <w:pPr>
        <w:jc w:val="center"/>
        <w:rPr>
          <w:rFonts w:ascii="Times New Roman" w:eastAsia="方正仿宋简体" w:hAnsi="Times New Roman" w:cs="Times New Roman"/>
          <w:sz w:val="32"/>
          <w:szCs w:val="32"/>
        </w:rPr>
      </w:pPr>
    </w:p>
    <w:p w:rsidR="00E85B4B" w:rsidRDefault="00DF4767">
      <w:pPr>
        <w:jc w:val="center"/>
        <w:rPr>
          <w:rFonts w:ascii="Times New Roman" w:eastAsia="方正黑体简体" w:hAnsi="Times New Roman" w:cs="Times New Roman"/>
          <w:sz w:val="32"/>
          <w:szCs w:val="32"/>
        </w:rPr>
      </w:pPr>
      <w:r>
        <w:rPr>
          <w:rFonts w:ascii="Times New Roman" w:eastAsia="方正黑体简体" w:hAnsi="Times New Roman" w:cs="Times New Roman"/>
          <w:sz w:val="32"/>
          <w:szCs w:val="32"/>
        </w:rPr>
        <w:t>第一章</w:t>
      </w:r>
      <w:r>
        <w:rPr>
          <w:rFonts w:ascii="Times New Roman" w:eastAsia="方正黑体简体" w:hAnsi="Times New Roman" w:cs="Times New Roman"/>
          <w:sz w:val="32"/>
          <w:szCs w:val="32"/>
        </w:rPr>
        <w:t xml:space="preserve"> </w:t>
      </w:r>
      <w:r>
        <w:rPr>
          <w:rFonts w:ascii="Times New Roman" w:eastAsia="方正黑体简体" w:hAnsi="Times New Roman" w:cs="Times New Roman"/>
          <w:sz w:val="32"/>
          <w:szCs w:val="32"/>
        </w:rPr>
        <w:t>总</w:t>
      </w:r>
      <w:r>
        <w:rPr>
          <w:rFonts w:ascii="Times New Roman" w:eastAsia="方正黑体简体" w:hAnsi="Times New Roman" w:cs="Times New Roman"/>
          <w:sz w:val="32"/>
          <w:szCs w:val="32"/>
        </w:rPr>
        <w:t xml:space="preserve"> </w:t>
      </w:r>
      <w:r>
        <w:rPr>
          <w:rFonts w:ascii="Times New Roman" w:eastAsia="方正黑体简体" w:hAnsi="Times New Roman" w:cs="Times New Roman"/>
          <w:sz w:val="32"/>
          <w:szCs w:val="32"/>
        </w:rPr>
        <w:t>则</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第一条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为规范</w:t>
      </w:r>
      <w:r>
        <w:rPr>
          <w:rFonts w:ascii="Times New Roman" w:eastAsia="方正仿宋简体" w:hAnsi="Times New Roman" w:cs="Times New Roman" w:hint="eastAsia"/>
          <w:sz w:val="32"/>
          <w:szCs w:val="32"/>
        </w:rPr>
        <w:t>国家市场</w:t>
      </w:r>
      <w:r w:rsidR="007D5876">
        <w:rPr>
          <w:rFonts w:ascii="Times New Roman" w:eastAsia="方正仿宋简体" w:hAnsi="Times New Roman" w:cs="Times New Roman" w:hint="eastAsia"/>
          <w:sz w:val="32"/>
          <w:szCs w:val="32"/>
        </w:rPr>
        <w:t>监督管理总局</w:t>
      </w:r>
      <w:r>
        <w:rPr>
          <w:rFonts w:ascii="Times New Roman" w:eastAsia="方正仿宋简体" w:hAnsi="Times New Roman" w:cs="Times New Roman" w:hint="eastAsia"/>
          <w:sz w:val="32"/>
          <w:szCs w:val="32"/>
        </w:rPr>
        <w:t>重点实验室（油气生产装备健康诊断）（</w:t>
      </w:r>
      <w:r>
        <w:rPr>
          <w:rFonts w:ascii="Times New Roman" w:eastAsia="方正仿宋简体" w:hAnsi="Times New Roman" w:cs="Times New Roman"/>
          <w:sz w:val="32"/>
          <w:szCs w:val="32"/>
        </w:rPr>
        <w:t>以下简称实验室</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开放课题管理，发挥开放课题效能，根据</w:t>
      </w:r>
      <w:r>
        <w:rPr>
          <w:rFonts w:ascii="Times New Roman" w:eastAsia="方正仿宋简体" w:hAnsi="Times New Roman" w:cs="Times New Roman" w:hint="eastAsia"/>
          <w:sz w:val="32"/>
          <w:szCs w:val="32"/>
        </w:rPr>
        <w:t>国家科技部《全国重点实验室管理办法（试行）》、</w:t>
      </w:r>
      <w:r>
        <w:rPr>
          <w:rFonts w:ascii="Times New Roman" w:eastAsia="方正仿宋简体" w:hAnsi="Times New Roman" w:cs="Times New Roman"/>
          <w:sz w:val="32"/>
          <w:szCs w:val="32"/>
        </w:rPr>
        <w:t>中国石油集团安全环保技术研究院</w:t>
      </w:r>
      <w:r>
        <w:rPr>
          <w:rFonts w:ascii="Times New Roman" w:eastAsia="方正仿宋简体" w:hAnsi="Times New Roman" w:cs="Times New Roman" w:hint="eastAsia"/>
          <w:sz w:val="32"/>
          <w:szCs w:val="32"/>
        </w:rPr>
        <w:t>有限公司</w:t>
      </w:r>
      <w:r>
        <w:rPr>
          <w:rFonts w:ascii="Times New Roman" w:eastAsia="方正仿宋简体" w:hAnsi="Times New Roman" w:cs="Times New Roman"/>
          <w:sz w:val="32"/>
          <w:szCs w:val="32"/>
        </w:rPr>
        <w:t>科技管理办法等有关规定，制定本办法。</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 xml:space="preserve">第二条 </w:t>
      </w:r>
      <w:r>
        <w:rPr>
          <w:rFonts w:ascii="Times New Roman" w:eastAsia="方正仿宋简体" w:hAnsi="Times New Roman" w:cs="Times New Roman"/>
          <w:sz w:val="32"/>
          <w:szCs w:val="32"/>
        </w:rPr>
        <w:t>实验室在依托单位中国石油集团安全环保技术研究院</w:t>
      </w:r>
      <w:r>
        <w:rPr>
          <w:rFonts w:ascii="Times New Roman" w:eastAsia="方正仿宋简体" w:hAnsi="Times New Roman" w:cs="Times New Roman" w:hint="eastAsia"/>
          <w:sz w:val="32"/>
          <w:szCs w:val="32"/>
        </w:rPr>
        <w:t>有限公司专项</w:t>
      </w:r>
      <w:r>
        <w:rPr>
          <w:rFonts w:ascii="Times New Roman" w:eastAsia="方正仿宋简体" w:hAnsi="Times New Roman" w:cs="Times New Roman"/>
          <w:sz w:val="32"/>
          <w:szCs w:val="32"/>
        </w:rPr>
        <w:t>科技经费支持下，设立开放课题制度资助应用基础研究和竞争前共性技术研究，广泛吸收社会科技人才和创新成果，快速提升创新水平和能力。</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第三条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开放课题实行集中统一管理，坚持依靠专家、择优支持、平等竞争、激励创新的原则。</w:t>
      </w:r>
      <w:r>
        <w:rPr>
          <w:rFonts w:ascii="Times New Roman" w:eastAsia="方正仿宋简体" w:hAnsi="Times New Roman" w:cs="Times New Roman" w:hint="eastAsia"/>
          <w:sz w:val="32"/>
          <w:szCs w:val="32"/>
        </w:rPr>
        <w:t>开放课题每项资助</w:t>
      </w:r>
      <w:r>
        <w:rPr>
          <w:rFonts w:ascii="Times New Roman" w:eastAsia="方正仿宋简体" w:hAnsi="Times New Roman" w:cs="Times New Roman" w:hint="eastAsia"/>
          <w:sz w:val="32"/>
          <w:szCs w:val="32"/>
        </w:rPr>
        <w:t>30</w:t>
      </w:r>
      <w:r>
        <w:rPr>
          <w:rFonts w:ascii="Times New Roman" w:eastAsia="方正仿宋简体" w:hAnsi="Times New Roman" w:cs="Times New Roman" w:hint="eastAsia"/>
          <w:sz w:val="32"/>
          <w:szCs w:val="32"/>
        </w:rPr>
        <w:t>万元，每年度资助总数不超过</w:t>
      </w:r>
      <w:r>
        <w:rPr>
          <w:rFonts w:ascii="Times New Roman" w:eastAsia="方正仿宋简体" w:hAnsi="Times New Roman" w:cs="Times New Roman" w:hint="eastAsia"/>
          <w:sz w:val="32"/>
          <w:szCs w:val="32"/>
        </w:rPr>
        <w:t>6</w:t>
      </w:r>
      <w:r>
        <w:rPr>
          <w:rFonts w:ascii="Times New Roman" w:eastAsia="方正仿宋简体" w:hAnsi="Times New Roman" w:cs="Times New Roman" w:hint="eastAsia"/>
          <w:sz w:val="32"/>
          <w:szCs w:val="32"/>
        </w:rPr>
        <w:t>项，</w:t>
      </w:r>
      <w:r>
        <w:rPr>
          <w:rFonts w:ascii="Times New Roman" w:eastAsia="方正仿宋简体" w:hAnsi="Times New Roman" w:cs="Times New Roman"/>
          <w:sz w:val="32"/>
          <w:szCs w:val="32"/>
        </w:rPr>
        <w:t>研究</w:t>
      </w:r>
      <w:r>
        <w:rPr>
          <w:rFonts w:ascii="Times New Roman" w:eastAsia="方正仿宋简体" w:hAnsi="Times New Roman" w:cs="Times New Roman" w:hint="eastAsia"/>
          <w:sz w:val="32"/>
          <w:szCs w:val="32"/>
        </w:rPr>
        <w:t>周期</w:t>
      </w:r>
      <w:r>
        <w:rPr>
          <w:rFonts w:ascii="Times New Roman" w:eastAsia="方正仿宋简体" w:hAnsi="Times New Roman" w:cs="Times New Roman"/>
          <w:sz w:val="32"/>
          <w:szCs w:val="32"/>
        </w:rPr>
        <w:t>一般不超过</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年。</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w:t>
      </w:r>
      <w:r>
        <w:rPr>
          <w:rFonts w:ascii="方正黑体简体" w:eastAsia="方正黑体简体" w:hAnsi="方正黑体简体" w:cs="Times New Roman" w:hint="eastAsia"/>
          <w:sz w:val="32"/>
          <w:szCs w:val="32"/>
        </w:rPr>
        <w:t>四</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实验室</w:t>
      </w:r>
      <w:r>
        <w:rPr>
          <w:rFonts w:ascii="Times New Roman" w:eastAsia="方正仿宋简体" w:hAnsi="Times New Roman" w:cs="Times New Roman" w:hint="eastAsia"/>
          <w:sz w:val="32"/>
          <w:szCs w:val="32"/>
        </w:rPr>
        <w:t>运行管理</w:t>
      </w:r>
      <w:r>
        <w:rPr>
          <w:rFonts w:ascii="Times New Roman" w:eastAsia="方正仿宋简体" w:hAnsi="Times New Roman" w:cs="Times New Roman"/>
          <w:sz w:val="32"/>
          <w:szCs w:val="32"/>
        </w:rPr>
        <w:t>办公室是开放课题归口管理部门，负责组织课题申报、立项审批、合同签订、实施管理、经费管理、验收归档等工作。</w:t>
      </w:r>
    </w:p>
    <w:p w:rsidR="00E85B4B" w:rsidRDefault="00DF4767">
      <w:pPr>
        <w:jc w:val="center"/>
        <w:rPr>
          <w:rFonts w:ascii="Times New Roman" w:eastAsia="方正黑体简体" w:hAnsi="Times New Roman" w:cs="Times New Roman"/>
          <w:sz w:val="32"/>
          <w:szCs w:val="32"/>
        </w:rPr>
      </w:pPr>
      <w:r>
        <w:rPr>
          <w:rFonts w:ascii="Times New Roman" w:eastAsia="方正黑体简体" w:hAnsi="Times New Roman" w:cs="Times New Roman"/>
          <w:sz w:val="32"/>
          <w:szCs w:val="32"/>
        </w:rPr>
        <w:t>第二章</w:t>
      </w:r>
      <w:r>
        <w:rPr>
          <w:rFonts w:ascii="Times New Roman" w:eastAsia="方正黑体简体" w:hAnsi="Times New Roman" w:cs="Times New Roman"/>
          <w:sz w:val="32"/>
          <w:szCs w:val="32"/>
        </w:rPr>
        <w:t xml:space="preserve"> </w:t>
      </w:r>
      <w:r>
        <w:rPr>
          <w:rFonts w:ascii="Times New Roman" w:eastAsia="方正黑体简体" w:hAnsi="Times New Roman" w:cs="Times New Roman"/>
          <w:sz w:val="32"/>
          <w:szCs w:val="32"/>
        </w:rPr>
        <w:t>课题申请与审批</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w:t>
      </w:r>
      <w:r>
        <w:rPr>
          <w:rFonts w:ascii="方正黑体简体" w:eastAsia="方正黑体简体" w:hAnsi="方正黑体简体" w:cs="Times New Roman" w:hint="eastAsia"/>
          <w:sz w:val="32"/>
          <w:szCs w:val="32"/>
        </w:rPr>
        <w:t>五</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实验室根据确定的资助领域，每年在中国石油</w:t>
      </w:r>
      <w:r>
        <w:rPr>
          <w:rFonts w:ascii="Times New Roman" w:eastAsia="方正仿宋简体" w:hAnsi="Times New Roman" w:cs="Times New Roman" w:hint="eastAsia"/>
          <w:sz w:val="32"/>
          <w:szCs w:val="32"/>
        </w:rPr>
        <w:t>安全环保技术研究院公众号</w:t>
      </w:r>
      <w:r>
        <w:rPr>
          <w:rFonts w:ascii="Times New Roman" w:eastAsia="方正仿宋简体" w:hAnsi="Times New Roman" w:cs="Times New Roman"/>
          <w:sz w:val="32"/>
          <w:szCs w:val="32"/>
        </w:rPr>
        <w:t>上发布开放课题申请指南，组织实验室开放课题申请。</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lastRenderedPageBreak/>
        <w:t>第</w:t>
      </w:r>
      <w:r>
        <w:rPr>
          <w:rFonts w:ascii="方正黑体简体" w:eastAsia="方正黑体简体" w:hAnsi="方正黑体简体" w:cs="Times New Roman" w:hint="eastAsia"/>
          <w:sz w:val="32"/>
          <w:szCs w:val="32"/>
        </w:rPr>
        <w:t>六</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实验室开放课题主要面向国内从事基</w:t>
      </w:r>
      <w:proofErr w:type="gramStart"/>
      <w:r>
        <w:rPr>
          <w:rFonts w:ascii="Times New Roman" w:eastAsia="方正仿宋简体" w:hAnsi="Times New Roman" w:cs="Times New Roman"/>
          <w:sz w:val="32"/>
          <w:szCs w:val="32"/>
        </w:rPr>
        <w:t>研</w:t>
      </w:r>
      <w:proofErr w:type="gramEnd"/>
      <w:r>
        <w:rPr>
          <w:rFonts w:ascii="Times New Roman" w:eastAsia="方正仿宋简体" w:hAnsi="Times New Roman" w:cs="Times New Roman"/>
          <w:sz w:val="32"/>
          <w:szCs w:val="32"/>
        </w:rPr>
        <w:t>和应用基础研究的高等院校、</w:t>
      </w:r>
      <w:r>
        <w:rPr>
          <w:rFonts w:ascii="Times New Roman" w:eastAsia="方正仿宋简体" w:hAnsi="Times New Roman" w:cs="Times New Roman" w:hint="eastAsia"/>
          <w:sz w:val="32"/>
          <w:szCs w:val="32"/>
        </w:rPr>
        <w:t>科研院</w:t>
      </w:r>
      <w:r>
        <w:rPr>
          <w:rFonts w:ascii="Times New Roman" w:eastAsia="方正仿宋简体" w:hAnsi="Times New Roman" w:cs="Times New Roman"/>
          <w:sz w:val="32"/>
          <w:szCs w:val="32"/>
        </w:rPr>
        <w:t>所及从事环保技术的企业单位的教学、科研人员、博士后研究人员，申请人应具备以下基本条件：</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（一）申请人在相关领域有较好的研究积累，具有从事同类项目</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年</w:t>
      </w:r>
      <w:r>
        <w:rPr>
          <w:rFonts w:ascii="Times New Roman" w:eastAsia="方正仿宋简体" w:hAnsi="Times New Roman" w:cs="Times New Roman" w:hint="eastAsia"/>
          <w:sz w:val="32"/>
          <w:szCs w:val="32"/>
        </w:rPr>
        <w:t>及</w:t>
      </w:r>
      <w:r>
        <w:rPr>
          <w:rFonts w:ascii="Times New Roman" w:eastAsia="方正仿宋简体" w:hAnsi="Times New Roman" w:cs="Times New Roman"/>
          <w:sz w:val="32"/>
          <w:szCs w:val="32"/>
        </w:rPr>
        <w:t>以上的科研经历，并取得重要的研究成果（发表</w:t>
      </w: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篇及以上</w:t>
      </w:r>
      <w:r>
        <w:rPr>
          <w:rFonts w:ascii="Times New Roman" w:eastAsia="方正仿宋简体" w:hAnsi="Times New Roman" w:cs="Times New Roman" w:hint="eastAsia"/>
          <w:sz w:val="32"/>
          <w:szCs w:val="32"/>
        </w:rPr>
        <w:t>SCI</w:t>
      </w:r>
      <w:r>
        <w:rPr>
          <w:rFonts w:ascii="Times New Roman" w:eastAsia="方正仿宋简体" w:hAnsi="Times New Roman" w:cs="Times New Roman" w:hint="eastAsia"/>
          <w:sz w:val="32"/>
          <w:szCs w:val="32"/>
        </w:rPr>
        <w:t>论文</w:t>
      </w:r>
      <w:r>
        <w:rPr>
          <w:rFonts w:ascii="Times New Roman" w:eastAsia="方正仿宋简体" w:hAnsi="Times New Roman" w:cs="Times New Roman"/>
          <w:sz w:val="32"/>
          <w:szCs w:val="32"/>
        </w:rPr>
        <w:t>）；</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二</w:t>
      </w:r>
      <w:r>
        <w:rPr>
          <w:rFonts w:ascii="Times New Roman" w:eastAsia="方正仿宋简体" w:hAnsi="Times New Roman" w:cs="Times New Roman"/>
          <w:sz w:val="32"/>
          <w:szCs w:val="32"/>
        </w:rPr>
        <w:t>）申请人所在单位具有良好的研究条件。</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w:t>
      </w:r>
      <w:r>
        <w:rPr>
          <w:rFonts w:ascii="方正黑体简体" w:eastAsia="方正黑体简体" w:hAnsi="方正黑体简体" w:cs="Times New Roman" w:hint="eastAsia"/>
          <w:sz w:val="32"/>
          <w:szCs w:val="32"/>
        </w:rPr>
        <w:t>七</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开放课题按以下程序申请和推荐：</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（一）申请人按要求填写</w:t>
      </w:r>
      <w:r>
        <w:rPr>
          <w:rFonts w:ascii="Times New Roman" w:eastAsia="方正仿宋简体" w:hAnsi="Times New Roman" w:cs="Times New Roman" w:hint="eastAsia"/>
          <w:sz w:val="32"/>
          <w:szCs w:val="32"/>
        </w:rPr>
        <w:t>课题</w:t>
      </w:r>
      <w:r>
        <w:rPr>
          <w:rFonts w:ascii="Times New Roman" w:eastAsia="方正仿宋简体" w:hAnsi="Times New Roman" w:cs="Times New Roman"/>
          <w:sz w:val="32"/>
          <w:szCs w:val="32"/>
        </w:rPr>
        <w:t>申报</w:t>
      </w:r>
      <w:r>
        <w:rPr>
          <w:rFonts w:ascii="Times New Roman" w:eastAsia="方正仿宋简体" w:hAnsi="Times New Roman" w:cs="Times New Roman" w:hint="eastAsia"/>
          <w:sz w:val="32"/>
          <w:szCs w:val="32"/>
        </w:rPr>
        <w:t>表</w:t>
      </w:r>
      <w:r>
        <w:rPr>
          <w:rFonts w:ascii="Times New Roman" w:eastAsia="方正仿宋简体" w:hAnsi="Times New Roman" w:cs="Times New Roman"/>
          <w:sz w:val="32"/>
          <w:szCs w:val="32"/>
        </w:rPr>
        <w:t>；</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（二）由相同或相近专业的两名教授或教授级高级工程师书面推荐，推荐人应对申请项目的必要性及可行性进行评价，并如实介绍申请人的业务素质、研究能力等情况；</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（三）申请人所在单位（以下简称</w:t>
      </w:r>
      <w:r>
        <w:rPr>
          <w:rFonts w:ascii="Times New Roman" w:eastAsia="方正仿宋简体" w:hAnsi="Times New Roman" w:cs="Times New Roman" w:hint="eastAsia"/>
          <w:sz w:val="32"/>
          <w:szCs w:val="32"/>
        </w:rPr>
        <w:t>课题</w:t>
      </w:r>
      <w:r>
        <w:rPr>
          <w:rFonts w:ascii="Times New Roman" w:eastAsia="方正仿宋简体" w:hAnsi="Times New Roman" w:cs="Times New Roman"/>
          <w:sz w:val="32"/>
          <w:szCs w:val="32"/>
        </w:rPr>
        <w:t>依托单位，申请人为多人且分属不同单位的，以第一申请人所在单位为</w:t>
      </w:r>
      <w:r>
        <w:rPr>
          <w:rFonts w:ascii="Times New Roman" w:eastAsia="方正仿宋简体" w:hAnsi="Times New Roman" w:cs="Times New Roman" w:hint="eastAsia"/>
          <w:sz w:val="32"/>
          <w:szCs w:val="32"/>
        </w:rPr>
        <w:t>课题</w:t>
      </w:r>
      <w:r>
        <w:rPr>
          <w:rFonts w:ascii="Times New Roman" w:eastAsia="方正仿宋简体" w:hAnsi="Times New Roman" w:cs="Times New Roman"/>
          <w:sz w:val="32"/>
          <w:szCs w:val="32"/>
        </w:rPr>
        <w:t>依托单位）负责审核本单位的课题申报书并择优推荐，对推荐课题出具推荐意见后，由申请人上报。</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w:t>
      </w:r>
      <w:r>
        <w:rPr>
          <w:rFonts w:ascii="方正黑体简体" w:eastAsia="方正黑体简体" w:hAnsi="方正黑体简体" w:cs="Times New Roman" w:hint="eastAsia"/>
          <w:sz w:val="32"/>
          <w:szCs w:val="32"/>
        </w:rPr>
        <w:t>八</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实验室</w:t>
      </w:r>
      <w:r>
        <w:rPr>
          <w:rFonts w:ascii="Times New Roman" w:eastAsia="方正仿宋简体" w:hAnsi="Times New Roman" w:cs="Times New Roman" w:hint="eastAsia"/>
          <w:sz w:val="32"/>
          <w:szCs w:val="32"/>
        </w:rPr>
        <w:t>运行管理</w:t>
      </w:r>
      <w:r>
        <w:rPr>
          <w:rFonts w:ascii="Times New Roman" w:eastAsia="方正仿宋简体" w:hAnsi="Times New Roman" w:cs="Times New Roman"/>
          <w:sz w:val="32"/>
          <w:szCs w:val="32"/>
        </w:rPr>
        <w:t>办公室负责申报项目的形式审查，有下列情形之一的，不予受理：</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（一）申报材料或申报程序不符合</w:t>
      </w:r>
      <w:r>
        <w:rPr>
          <w:rFonts w:ascii="Times New Roman" w:eastAsia="方正仿宋简体" w:hAnsi="Times New Roman" w:cs="Times New Roman" w:hint="eastAsia"/>
          <w:sz w:val="32"/>
          <w:szCs w:val="32"/>
        </w:rPr>
        <w:t>形式审查</w:t>
      </w:r>
      <w:r>
        <w:rPr>
          <w:rFonts w:ascii="Times New Roman" w:eastAsia="方正仿宋简体" w:hAnsi="Times New Roman" w:cs="Times New Roman"/>
          <w:sz w:val="32"/>
          <w:szCs w:val="32"/>
        </w:rPr>
        <w:t>要求的；</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（二）申报课题不符合开放课题申报指南要求或申请经费超出开放课题资助能力的；</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（三）申请人</w:t>
      </w:r>
      <w:r>
        <w:rPr>
          <w:rFonts w:ascii="Times New Roman" w:eastAsia="方正仿宋简体" w:hAnsi="Times New Roman" w:cs="Times New Roman" w:hint="eastAsia"/>
          <w:sz w:val="32"/>
          <w:szCs w:val="32"/>
        </w:rPr>
        <w:t>所在单位</w:t>
      </w:r>
      <w:r>
        <w:rPr>
          <w:rFonts w:ascii="Times New Roman" w:eastAsia="方正仿宋简体" w:hAnsi="Times New Roman" w:cs="Times New Roman"/>
          <w:sz w:val="32"/>
          <w:szCs w:val="32"/>
        </w:rPr>
        <w:t>近</w:t>
      </w:r>
      <w:r>
        <w:rPr>
          <w:rFonts w:ascii="Times New Roman" w:eastAsia="方正仿宋简体" w:hAnsi="Times New Roman" w:cs="Times New Roman" w:hint="eastAsia"/>
          <w:sz w:val="32"/>
          <w:szCs w:val="32"/>
        </w:rPr>
        <w:t>五</w:t>
      </w:r>
      <w:r>
        <w:rPr>
          <w:rFonts w:ascii="Times New Roman" w:eastAsia="方正仿宋简体" w:hAnsi="Times New Roman" w:cs="Times New Roman"/>
          <w:sz w:val="32"/>
          <w:szCs w:val="32"/>
        </w:rPr>
        <w:t>年承担的</w:t>
      </w:r>
      <w:r>
        <w:rPr>
          <w:rFonts w:ascii="Times New Roman" w:eastAsia="方正仿宋简体" w:hAnsi="Times New Roman" w:cs="Times New Roman" w:hint="eastAsia"/>
          <w:sz w:val="32"/>
          <w:szCs w:val="32"/>
        </w:rPr>
        <w:t>开放课题，依托单位委托研究课题</w:t>
      </w:r>
      <w:r>
        <w:rPr>
          <w:rFonts w:ascii="Times New Roman" w:eastAsia="方正仿宋简体" w:hAnsi="Times New Roman" w:cs="Times New Roman"/>
          <w:sz w:val="32"/>
          <w:szCs w:val="32"/>
        </w:rPr>
        <w:t>未按期通过中期检查或验收的。</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lastRenderedPageBreak/>
        <w:t>第</w:t>
      </w:r>
      <w:r>
        <w:rPr>
          <w:rFonts w:ascii="方正黑体简体" w:eastAsia="方正黑体简体" w:hAnsi="方正黑体简体" w:cs="Times New Roman" w:hint="eastAsia"/>
          <w:sz w:val="32"/>
          <w:szCs w:val="32"/>
        </w:rPr>
        <w:t>九</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对通过形式审查的申报课题，</w:t>
      </w:r>
      <w:r>
        <w:rPr>
          <w:rFonts w:ascii="Times New Roman" w:eastAsia="方正仿宋简体" w:hAnsi="Times New Roman" w:cs="Times New Roman" w:hint="eastAsia"/>
          <w:sz w:val="32"/>
          <w:szCs w:val="32"/>
        </w:rPr>
        <w:t>由</w:t>
      </w:r>
      <w:r>
        <w:rPr>
          <w:rFonts w:ascii="Times New Roman" w:eastAsia="方正仿宋简体" w:hAnsi="Times New Roman" w:cs="Times New Roman"/>
          <w:sz w:val="32"/>
          <w:szCs w:val="32"/>
        </w:rPr>
        <w:t>实验室</w:t>
      </w:r>
      <w:r>
        <w:rPr>
          <w:rFonts w:ascii="Times New Roman" w:eastAsia="方正仿宋简体" w:hAnsi="Times New Roman" w:cs="Times New Roman" w:hint="eastAsia"/>
          <w:sz w:val="32"/>
          <w:szCs w:val="32"/>
        </w:rPr>
        <w:t>运行管理</w:t>
      </w:r>
      <w:r>
        <w:rPr>
          <w:rFonts w:ascii="Times New Roman" w:eastAsia="方正仿宋简体" w:hAnsi="Times New Roman" w:cs="Times New Roman"/>
          <w:sz w:val="32"/>
          <w:szCs w:val="32"/>
        </w:rPr>
        <w:t>办公室组织</w:t>
      </w:r>
      <w:r>
        <w:rPr>
          <w:rFonts w:ascii="Times New Roman" w:eastAsia="方正仿宋简体" w:hAnsi="Times New Roman" w:cs="Times New Roman" w:hint="eastAsia"/>
          <w:sz w:val="32"/>
          <w:szCs w:val="32"/>
        </w:rPr>
        <w:t>共进行两轮审查。（</w:t>
      </w: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）初审阶段，由</w:t>
      </w:r>
      <w:r>
        <w:rPr>
          <w:rFonts w:ascii="Times New Roman" w:eastAsia="方正仿宋简体" w:hAnsi="Times New Roman" w:cs="Times New Roman"/>
          <w:sz w:val="32"/>
          <w:szCs w:val="32"/>
        </w:rPr>
        <w:t>实验室相关研究领域的学术带头人</w:t>
      </w:r>
      <w:r>
        <w:rPr>
          <w:rFonts w:ascii="Times New Roman" w:eastAsia="方正仿宋简体" w:hAnsi="Times New Roman" w:cs="Times New Roman" w:hint="eastAsia"/>
          <w:sz w:val="32"/>
          <w:szCs w:val="32"/>
        </w:rPr>
        <w:t>、科研骨干在结束课题征集后</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周内</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结合</w:t>
      </w:r>
      <w:r>
        <w:rPr>
          <w:rFonts w:ascii="Times New Roman" w:eastAsia="方正仿宋简体" w:hAnsi="Times New Roman" w:cs="Times New Roman"/>
          <w:sz w:val="32"/>
          <w:szCs w:val="32"/>
        </w:rPr>
        <w:t>实验室的发展目标、研究方向和现有条件，评估课题的科学性和可行性，</w:t>
      </w:r>
      <w:r>
        <w:rPr>
          <w:rFonts w:ascii="Times New Roman" w:eastAsia="方正仿宋简体" w:hAnsi="Times New Roman" w:cs="Times New Roman" w:hint="eastAsia"/>
          <w:sz w:val="32"/>
          <w:szCs w:val="32"/>
        </w:rPr>
        <w:t>按照最终获批总数</w:t>
      </w: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1.5</w:t>
      </w:r>
      <w:r>
        <w:rPr>
          <w:rFonts w:ascii="Times New Roman" w:eastAsia="方正仿宋简体" w:hAnsi="Times New Roman" w:cs="Times New Roman" w:hint="eastAsia"/>
          <w:sz w:val="32"/>
          <w:szCs w:val="32"/>
        </w:rPr>
        <w:t>比例，明确推荐进入复审的课题名单，并给出排名与打分，审查周期在</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周内；（</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复审阶段，由实验室学术委员会委员、专家库入库专家、邀请专家对进入复审的课题进行审查，主要针对研究创新性、与实验室方向结合度等进行评估，并给出排名与打分。初审、复审结束后，由实验室运行管理办公室按照初审、复审结果进行综合排名，以排名靠前的申报课题作为拟资助课题，并依据申报课题预期成果产出情况，形成拟</w:t>
      </w:r>
      <w:r>
        <w:rPr>
          <w:rFonts w:ascii="Times New Roman" w:eastAsia="方正仿宋简体" w:hAnsi="Times New Roman" w:cs="Times New Roman"/>
          <w:sz w:val="32"/>
          <w:szCs w:val="32"/>
        </w:rPr>
        <w:t>资助课题方案</w:t>
      </w:r>
      <w:r>
        <w:rPr>
          <w:rFonts w:ascii="Times New Roman" w:eastAsia="方正仿宋简体" w:hAnsi="Times New Roman" w:cs="Times New Roman" w:hint="eastAsia"/>
          <w:sz w:val="32"/>
          <w:szCs w:val="32"/>
        </w:rPr>
        <w:t>及资助金额建议。</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第十条</w:t>
      </w:r>
      <w:r>
        <w:rPr>
          <w:rFonts w:ascii="Times New Roman" w:eastAsia="方正仿宋简体" w:hAnsi="Times New Roman" w:cs="Times New Roman" w:hint="eastAsia"/>
          <w:sz w:val="32"/>
          <w:szCs w:val="32"/>
        </w:rPr>
        <w:t xml:space="preserve"> </w:t>
      </w:r>
      <w:r>
        <w:rPr>
          <w:rFonts w:ascii="Times New Roman" w:eastAsia="方正仿宋简体" w:hAnsi="Times New Roman" w:cs="Times New Roman" w:hint="eastAsia"/>
          <w:sz w:val="32"/>
          <w:szCs w:val="32"/>
        </w:rPr>
        <w:t>课题资助建议经</w:t>
      </w:r>
      <w:r>
        <w:rPr>
          <w:rFonts w:ascii="Times New Roman" w:eastAsia="方正仿宋简体" w:hAnsi="Times New Roman" w:cs="Times New Roman"/>
          <w:sz w:val="32"/>
          <w:szCs w:val="32"/>
        </w:rPr>
        <w:t>实验室</w:t>
      </w:r>
      <w:r>
        <w:rPr>
          <w:rFonts w:ascii="Times New Roman" w:eastAsia="方正仿宋简体" w:hAnsi="Times New Roman" w:cs="Times New Roman" w:hint="eastAsia"/>
          <w:sz w:val="32"/>
          <w:szCs w:val="32"/>
        </w:rPr>
        <w:t>主任审核后</w:t>
      </w:r>
      <w:r>
        <w:rPr>
          <w:rFonts w:ascii="Times New Roman" w:eastAsia="方正仿宋简体" w:hAnsi="Times New Roman" w:cs="Times New Roman"/>
          <w:sz w:val="32"/>
          <w:szCs w:val="32"/>
        </w:rPr>
        <w:t>上报实验室依托单位</w:t>
      </w:r>
      <w:r>
        <w:rPr>
          <w:rFonts w:ascii="Times New Roman" w:eastAsia="方正仿宋简体" w:hAnsi="Times New Roman" w:cs="Times New Roman" w:hint="eastAsia"/>
          <w:sz w:val="32"/>
          <w:szCs w:val="32"/>
        </w:rPr>
        <w:t>党委会审议</w:t>
      </w:r>
      <w:r>
        <w:rPr>
          <w:rFonts w:ascii="Times New Roman" w:eastAsia="方正仿宋简体" w:hAnsi="Times New Roman" w:cs="Times New Roman"/>
          <w:sz w:val="32"/>
          <w:szCs w:val="32"/>
        </w:rPr>
        <w:t>批准。获批课题由实验室运行管理办公室通知申请者及所在单位</w:t>
      </w:r>
      <w:r>
        <w:rPr>
          <w:rFonts w:ascii="Times New Roman" w:eastAsia="方正仿宋简体" w:hAnsi="Times New Roman" w:cs="Times New Roman" w:hint="eastAsia"/>
          <w:sz w:val="32"/>
          <w:szCs w:val="32"/>
        </w:rPr>
        <w:t>，启动后续合同签订工作</w:t>
      </w:r>
      <w:r>
        <w:rPr>
          <w:rFonts w:ascii="Times New Roman" w:eastAsia="方正仿宋简体" w:hAnsi="Times New Roman" w:cs="Times New Roman"/>
          <w:sz w:val="32"/>
          <w:szCs w:val="32"/>
        </w:rPr>
        <w:t>。</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第十</w:t>
      </w:r>
      <w:r>
        <w:rPr>
          <w:rFonts w:ascii="方正黑体简体" w:eastAsia="方正黑体简体" w:hAnsi="方正黑体简体" w:cs="Times New Roman" w:hint="eastAsia"/>
          <w:sz w:val="32"/>
          <w:szCs w:val="32"/>
        </w:rPr>
        <w:t>一</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申请人在申请书的基础上，根据</w:t>
      </w:r>
      <w:r>
        <w:rPr>
          <w:rFonts w:ascii="Times New Roman" w:eastAsia="方正仿宋简体" w:hAnsi="Times New Roman" w:cs="Times New Roman" w:hint="eastAsia"/>
          <w:sz w:val="32"/>
          <w:szCs w:val="32"/>
        </w:rPr>
        <w:t>与实验室相关研究团队对接情况</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结合现场技术需求，优化课题研究任务及目标，并编制委托技术开发合同，</w:t>
      </w:r>
      <w:r>
        <w:rPr>
          <w:rFonts w:ascii="Times New Roman" w:eastAsia="方正仿宋简体" w:hAnsi="Times New Roman" w:cs="Times New Roman"/>
          <w:sz w:val="32"/>
          <w:szCs w:val="32"/>
        </w:rPr>
        <w:t>经所在单位</w:t>
      </w:r>
      <w:r>
        <w:rPr>
          <w:rFonts w:ascii="Times New Roman" w:eastAsia="方正仿宋简体" w:hAnsi="Times New Roman" w:cs="Times New Roman" w:hint="eastAsia"/>
          <w:sz w:val="32"/>
          <w:szCs w:val="32"/>
        </w:rPr>
        <w:t>法</w:t>
      </w:r>
      <w:proofErr w:type="gramStart"/>
      <w:r>
        <w:rPr>
          <w:rFonts w:ascii="Times New Roman" w:eastAsia="方正仿宋简体" w:hAnsi="Times New Roman" w:cs="Times New Roman" w:hint="eastAsia"/>
          <w:sz w:val="32"/>
          <w:szCs w:val="32"/>
        </w:rPr>
        <w:t>务</w:t>
      </w:r>
      <w:proofErr w:type="gramEnd"/>
      <w:r>
        <w:rPr>
          <w:rFonts w:ascii="Times New Roman" w:eastAsia="方正仿宋简体" w:hAnsi="Times New Roman" w:cs="Times New Roman" w:hint="eastAsia"/>
          <w:sz w:val="32"/>
          <w:szCs w:val="32"/>
        </w:rPr>
        <w:t>部门</w:t>
      </w:r>
      <w:r>
        <w:rPr>
          <w:rFonts w:ascii="Times New Roman" w:eastAsia="方正仿宋简体" w:hAnsi="Times New Roman" w:cs="Times New Roman"/>
          <w:sz w:val="32"/>
          <w:szCs w:val="32"/>
        </w:rPr>
        <w:t>审核</w:t>
      </w:r>
      <w:r>
        <w:rPr>
          <w:rFonts w:ascii="Times New Roman" w:eastAsia="方正仿宋简体" w:hAnsi="Times New Roman" w:cs="Times New Roman" w:hint="eastAsia"/>
          <w:sz w:val="32"/>
          <w:szCs w:val="32"/>
        </w:rPr>
        <w:t>无异议</w:t>
      </w:r>
      <w:r>
        <w:rPr>
          <w:rFonts w:ascii="Times New Roman" w:eastAsia="方正仿宋简体" w:hAnsi="Times New Roman" w:cs="Times New Roman"/>
          <w:sz w:val="32"/>
          <w:szCs w:val="32"/>
        </w:rPr>
        <w:t>后</w:t>
      </w:r>
      <w:r>
        <w:rPr>
          <w:rFonts w:ascii="Times New Roman" w:eastAsia="方正仿宋简体" w:hAnsi="Times New Roman" w:cs="Times New Roman" w:hint="eastAsia"/>
          <w:sz w:val="32"/>
          <w:szCs w:val="32"/>
        </w:rPr>
        <w:t>，由实验室依托单位与申请人所在单位完成委托技术服务合同签订。</w:t>
      </w:r>
    </w:p>
    <w:p w:rsidR="00E85B4B" w:rsidRDefault="00DF4767">
      <w:pPr>
        <w:ind w:left="1133" w:hangingChars="354" w:hanging="1133"/>
        <w:jc w:val="center"/>
        <w:rPr>
          <w:rFonts w:ascii="Times New Roman" w:eastAsia="方正仿宋简体" w:hAnsi="Times New Roman" w:cs="Times New Roman"/>
          <w:sz w:val="32"/>
          <w:szCs w:val="32"/>
        </w:rPr>
      </w:pPr>
      <w:r>
        <w:rPr>
          <w:rFonts w:ascii="Times New Roman" w:eastAsia="方正黑体简体" w:hAnsi="Times New Roman" w:cs="Times New Roman"/>
          <w:sz w:val="32"/>
          <w:szCs w:val="32"/>
        </w:rPr>
        <w:t>第三章</w:t>
      </w:r>
      <w:r>
        <w:rPr>
          <w:rFonts w:ascii="Times New Roman" w:eastAsia="方正黑体简体" w:hAnsi="Times New Roman" w:cs="Times New Roman"/>
          <w:sz w:val="32"/>
          <w:szCs w:val="32"/>
        </w:rPr>
        <w:t xml:space="preserve"> </w:t>
      </w:r>
      <w:r>
        <w:rPr>
          <w:rFonts w:ascii="Times New Roman" w:eastAsia="方正黑体简体" w:hAnsi="Times New Roman" w:cs="Times New Roman"/>
          <w:sz w:val="32"/>
          <w:szCs w:val="32"/>
        </w:rPr>
        <w:t>经费使用与管理</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第十二条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课题经费必须单独核算、专款专用，并接受实验室的监督。课题验收前，</w:t>
      </w:r>
      <w:r>
        <w:rPr>
          <w:rFonts w:ascii="Times New Roman" w:eastAsia="方正仿宋简体" w:hAnsi="Times New Roman" w:cs="Times New Roman" w:hint="eastAsia"/>
          <w:sz w:val="32"/>
          <w:szCs w:val="32"/>
        </w:rPr>
        <w:t>应提供经课题依托单位财务及审</w:t>
      </w:r>
      <w:r>
        <w:rPr>
          <w:rFonts w:ascii="Times New Roman" w:eastAsia="方正仿宋简体" w:hAnsi="Times New Roman" w:cs="Times New Roman" w:hint="eastAsia"/>
          <w:sz w:val="32"/>
          <w:szCs w:val="32"/>
        </w:rPr>
        <w:lastRenderedPageBreak/>
        <w:t>计部门审核后开放课题经验决算报告，</w:t>
      </w:r>
      <w:r>
        <w:rPr>
          <w:rFonts w:ascii="Times New Roman" w:eastAsia="方正仿宋简体" w:hAnsi="Times New Roman" w:cs="Times New Roman"/>
          <w:sz w:val="32"/>
          <w:szCs w:val="32"/>
        </w:rPr>
        <w:t>结余经费</w:t>
      </w:r>
      <w:r>
        <w:rPr>
          <w:rFonts w:ascii="Times New Roman" w:eastAsia="方正仿宋简体" w:hAnsi="Times New Roman" w:cs="Times New Roman" w:hint="eastAsia"/>
          <w:sz w:val="32"/>
          <w:szCs w:val="32"/>
        </w:rPr>
        <w:t>超过课题资助总经费</w:t>
      </w:r>
      <w:r>
        <w:rPr>
          <w:rFonts w:ascii="Times New Roman" w:eastAsia="方正仿宋简体" w:hAnsi="Times New Roman" w:cs="Times New Roman" w:hint="eastAsia"/>
          <w:sz w:val="32"/>
          <w:szCs w:val="32"/>
        </w:rPr>
        <w:t>10%</w:t>
      </w:r>
      <w:r>
        <w:rPr>
          <w:rFonts w:ascii="Times New Roman" w:eastAsia="方正仿宋简体" w:hAnsi="Times New Roman" w:cs="Times New Roman" w:hint="eastAsia"/>
          <w:sz w:val="32"/>
          <w:szCs w:val="32"/>
        </w:rPr>
        <w:t>以上的，应退回</w:t>
      </w:r>
      <w:r>
        <w:rPr>
          <w:rFonts w:ascii="Times New Roman" w:eastAsia="方正仿宋简体" w:hAnsi="Times New Roman" w:cs="Times New Roman"/>
          <w:sz w:val="32"/>
          <w:szCs w:val="32"/>
        </w:rPr>
        <w:t>实验室。</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第十三条</w:t>
      </w:r>
      <w:r>
        <w:rPr>
          <w:rFonts w:ascii="Times New Roman" w:eastAsia="方正仿宋简体" w:hAnsi="Times New Roman" w:cs="Times New Roman" w:hint="eastAsia"/>
          <w:sz w:val="32"/>
          <w:szCs w:val="32"/>
        </w:rPr>
        <w:t xml:space="preserve"> </w:t>
      </w:r>
      <w:r>
        <w:rPr>
          <w:rFonts w:ascii="Times New Roman" w:eastAsia="方正仿宋简体" w:hAnsi="Times New Roman" w:cs="Times New Roman"/>
          <w:sz w:val="32"/>
          <w:szCs w:val="32"/>
        </w:rPr>
        <w:t>开放课题经费汇至所在单位</w:t>
      </w:r>
      <w:proofErr w:type="gramStart"/>
      <w:r>
        <w:rPr>
          <w:rFonts w:ascii="Times New Roman" w:eastAsia="方正仿宋简体" w:hAnsi="Times New Roman" w:cs="Times New Roman"/>
          <w:sz w:val="32"/>
          <w:szCs w:val="32"/>
        </w:rPr>
        <w:t>帐户</w:t>
      </w:r>
      <w:proofErr w:type="gramEnd"/>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按照中国石油委托技术开发合同要求，</w:t>
      </w:r>
      <w:r>
        <w:rPr>
          <w:rFonts w:ascii="Times New Roman" w:eastAsia="方正仿宋简体" w:hAnsi="Times New Roman" w:cs="Times New Roman"/>
          <w:sz w:val="32"/>
          <w:szCs w:val="32"/>
        </w:rPr>
        <w:t>采用分批拨款</w:t>
      </w:r>
      <w:r>
        <w:rPr>
          <w:rFonts w:ascii="Times New Roman" w:eastAsia="方正仿宋简体" w:hAnsi="Times New Roman" w:cs="Times New Roman" w:hint="eastAsia"/>
          <w:sz w:val="32"/>
          <w:szCs w:val="32"/>
        </w:rPr>
        <w:t>形式</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拨款批次及付款时间由双方商议确定，且应保留合同质保金</w:t>
      </w:r>
      <w:r>
        <w:rPr>
          <w:rFonts w:ascii="Times New Roman" w:eastAsia="方正仿宋简体" w:hAnsi="Times New Roman" w:cs="Times New Roman"/>
          <w:sz w:val="32"/>
          <w:szCs w:val="32"/>
        </w:rPr>
        <w:t>。</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第十四条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开放课题经费使用范围参照</w:t>
      </w:r>
      <w:r>
        <w:rPr>
          <w:rFonts w:ascii="Times New Roman" w:eastAsia="方正仿宋简体" w:hAnsi="Times New Roman" w:cs="Times New Roman" w:hint="eastAsia"/>
          <w:sz w:val="32"/>
          <w:szCs w:val="32"/>
        </w:rPr>
        <w:t>中国石油</w:t>
      </w:r>
      <w:r>
        <w:rPr>
          <w:rFonts w:ascii="Times New Roman" w:eastAsia="方正仿宋简体" w:hAnsi="Times New Roman" w:cs="Times New Roman"/>
          <w:sz w:val="32"/>
          <w:szCs w:val="32"/>
        </w:rPr>
        <w:t>科技</w:t>
      </w:r>
      <w:r>
        <w:rPr>
          <w:rFonts w:ascii="Times New Roman" w:eastAsia="方正仿宋简体" w:hAnsi="Times New Roman" w:cs="Times New Roman" w:hint="eastAsia"/>
          <w:sz w:val="32"/>
          <w:szCs w:val="32"/>
        </w:rPr>
        <w:t>项目</w:t>
      </w:r>
      <w:r>
        <w:rPr>
          <w:rFonts w:ascii="Times New Roman" w:eastAsia="方正仿宋简体" w:hAnsi="Times New Roman" w:cs="Times New Roman"/>
          <w:sz w:val="32"/>
          <w:szCs w:val="32"/>
        </w:rPr>
        <w:t>经费财务管理规定要求，主要包括：</w:t>
      </w:r>
      <w:r>
        <w:rPr>
          <w:rFonts w:ascii="Times New Roman" w:eastAsia="方正仿宋简体" w:hAnsi="Times New Roman" w:cs="Times New Roman" w:hint="eastAsia"/>
          <w:sz w:val="32"/>
          <w:szCs w:val="32"/>
        </w:rPr>
        <w:t>燃料动力费、测试化验加工费、租赁费、维护及修理费、咨询费、评审费、差旅费</w:t>
      </w:r>
      <w:r>
        <w:rPr>
          <w:rFonts w:ascii="Times New Roman" w:eastAsia="方正仿宋简体" w:hAnsi="Times New Roman" w:cs="Times New Roman"/>
          <w:sz w:val="32"/>
          <w:szCs w:val="32"/>
        </w:rPr>
        <w:t>等，</w:t>
      </w:r>
      <w:r>
        <w:rPr>
          <w:rFonts w:ascii="Times New Roman" w:eastAsia="方正仿宋简体" w:hAnsi="Times New Roman" w:cs="Times New Roman" w:hint="eastAsia"/>
          <w:sz w:val="32"/>
          <w:szCs w:val="32"/>
        </w:rPr>
        <w:t>管理费、税费预算标准按照申请人所在机构要求进行</w:t>
      </w:r>
      <w:r>
        <w:rPr>
          <w:rFonts w:ascii="Times New Roman" w:eastAsia="方正仿宋简体" w:hAnsi="Times New Roman" w:cs="Times New Roman"/>
          <w:sz w:val="32"/>
          <w:szCs w:val="32"/>
        </w:rPr>
        <w:t>。</w:t>
      </w:r>
    </w:p>
    <w:p w:rsidR="00E85B4B" w:rsidRDefault="00DF4767">
      <w:pPr>
        <w:ind w:left="1133" w:hangingChars="354" w:hanging="1133"/>
        <w:jc w:val="center"/>
        <w:rPr>
          <w:rFonts w:ascii="Times New Roman" w:eastAsia="方正黑体简体" w:hAnsi="Times New Roman" w:cs="Times New Roman"/>
          <w:sz w:val="32"/>
          <w:szCs w:val="32"/>
        </w:rPr>
      </w:pPr>
      <w:r>
        <w:rPr>
          <w:rFonts w:ascii="Times New Roman" w:eastAsia="方正黑体简体" w:hAnsi="Times New Roman" w:cs="Times New Roman"/>
          <w:sz w:val="32"/>
          <w:szCs w:val="32"/>
        </w:rPr>
        <w:t>第四章</w:t>
      </w:r>
      <w:r>
        <w:rPr>
          <w:rFonts w:ascii="Times New Roman" w:eastAsia="方正黑体简体" w:hAnsi="Times New Roman" w:cs="Times New Roman"/>
          <w:sz w:val="32"/>
          <w:szCs w:val="32"/>
        </w:rPr>
        <w:t xml:space="preserve"> </w:t>
      </w:r>
      <w:r>
        <w:rPr>
          <w:rFonts w:ascii="Times New Roman" w:eastAsia="方正黑体简体" w:hAnsi="Times New Roman" w:cs="Times New Roman"/>
          <w:sz w:val="32"/>
          <w:szCs w:val="32"/>
        </w:rPr>
        <w:t>课题实施及成果管理</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第十</w:t>
      </w:r>
      <w:r>
        <w:rPr>
          <w:rFonts w:ascii="方正黑体简体" w:eastAsia="方正黑体简体" w:hAnsi="方正黑体简体" w:cs="Times New Roman" w:hint="eastAsia"/>
          <w:sz w:val="32"/>
          <w:szCs w:val="32"/>
        </w:rPr>
        <w:t>五</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开放课实行第一申请人负责制，</w:t>
      </w:r>
      <w:bookmarkStart w:id="0" w:name="_Hlk204436000"/>
      <w:r>
        <w:rPr>
          <w:rFonts w:ascii="Times New Roman" w:eastAsia="方正仿宋简体" w:hAnsi="Times New Roman" w:cs="Times New Roman"/>
          <w:sz w:val="32"/>
          <w:szCs w:val="32"/>
        </w:rPr>
        <w:t>全面负责课题的实施，定期向实验室报告课题的研究进展、阶段成果和经费使用情况等，同时</w:t>
      </w:r>
      <w:r>
        <w:rPr>
          <w:rFonts w:ascii="Times New Roman" w:eastAsia="方正仿宋简体" w:hAnsi="Times New Roman" w:cs="Times New Roman" w:hint="eastAsia"/>
          <w:sz w:val="32"/>
          <w:szCs w:val="32"/>
        </w:rPr>
        <w:t>参与实验室组织的学术交流活动</w:t>
      </w:r>
      <w:r>
        <w:rPr>
          <w:rFonts w:ascii="Times New Roman" w:eastAsia="方正仿宋简体" w:hAnsi="Times New Roman" w:cs="Times New Roman"/>
          <w:sz w:val="32"/>
          <w:szCs w:val="32"/>
        </w:rPr>
        <w:t>。</w:t>
      </w:r>
      <w:bookmarkEnd w:id="0"/>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第十</w:t>
      </w:r>
      <w:r>
        <w:rPr>
          <w:rFonts w:ascii="方正黑体简体" w:eastAsia="方正黑体简体" w:hAnsi="方正黑体简体" w:cs="Times New Roman" w:hint="eastAsia"/>
          <w:sz w:val="32"/>
          <w:szCs w:val="32"/>
        </w:rPr>
        <w:t>六</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bookmarkStart w:id="1" w:name="_Hlk204436018"/>
      <w:r>
        <w:rPr>
          <w:rFonts w:ascii="Times New Roman" w:eastAsia="方正仿宋简体" w:hAnsi="Times New Roman" w:cs="Times New Roman"/>
          <w:sz w:val="32"/>
          <w:szCs w:val="32"/>
        </w:rPr>
        <w:t>申请人应在</w:t>
      </w:r>
      <w:r>
        <w:rPr>
          <w:rFonts w:ascii="Times New Roman" w:eastAsia="方正仿宋简体" w:hAnsi="Times New Roman" w:cs="Times New Roman" w:hint="eastAsia"/>
          <w:sz w:val="32"/>
          <w:szCs w:val="32"/>
        </w:rPr>
        <w:t>课题研究中期提交中期报告，验收前提</w:t>
      </w:r>
      <w:proofErr w:type="gramStart"/>
      <w:r>
        <w:rPr>
          <w:rFonts w:ascii="Times New Roman" w:eastAsia="方正仿宋简体" w:hAnsi="Times New Roman" w:cs="Times New Roman" w:hint="eastAsia"/>
          <w:sz w:val="32"/>
          <w:szCs w:val="32"/>
        </w:rPr>
        <w:t>交验收</w:t>
      </w:r>
      <w:proofErr w:type="gramEnd"/>
      <w:r>
        <w:rPr>
          <w:rFonts w:ascii="Times New Roman" w:eastAsia="方正仿宋简体" w:hAnsi="Times New Roman" w:cs="Times New Roman" w:hint="eastAsia"/>
          <w:sz w:val="32"/>
          <w:szCs w:val="32"/>
        </w:rPr>
        <w:t>报告</w:t>
      </w:r>
      <w:r>
        <w:rPr>
          <w:rFonts w:ascii="Times New Roman" w:eastAsia="方正仿宋简体" w:hAnsi="Times New Roman" w:cs="Times New Roman"/>
          <w:sz w:val="32"/>
          <w:szCs w:val="32"/>
        </w:rPr>
        <w:t>，包括：</w:t>
      </w:r>
      <w:r>
        <w:rPr>
          <w:rFonts w:ascii="Times New Roman" w:eastAsia="方正仿宋简体" w:hAnsi="Times New Roman" w:cs="Times New Roman" w:hint="eastAsia"/>
          <w:sz w:val="32"/>
          <w:szCs w:val="32"/>
        </w:rPr>
        <w:t>研究</w:t>
      </w:r>
      <w:r>
        <w:rPr>
          <w:rFonts w:ascii="Times New Roman" w:eastAsia="方正仿宋简体" w:hAnsi="Times New Roman" w:cs="Times New Roman"/>
          <w:sz w:val="32"/>
          <w:szCs w:val="32"/>
        </w:rPr>
        <w:t>总结</w:t>
      </w:r>
      <w:r>
        <w:rPr>
          <w:rFonts w:ascii="Times New Roman" w:eastAsia="方正仿宋简体" w:hAnsi="Times New Roman" w:cs="Times New Roman" w:hint="eastAsia"/>
          <w:sz w:val="32"/>
          <w:szCs w:val="32"/>
        </w:rPr>
        <w:t>报告、经费执行情况报告、相关知识产权成果电子版等。</w:t>
      </w:r>
      <w:bookmarkEnd w:id="1"/>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第十</w:t>
      </w:r>
      <w:r>
        <w:rPr>
          <w:rFonts w:ascii="方正黑体简体" w:eastAsia="方正黑体简体" w:hAnsi="方正黑体简体" w:cs="Times New Roman" w:hint="eastAsia"/>
          <w:sz w:val="32"/>
          <w:szCs w:val="32"/>
        </w:rPr>
        <w:t>七</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bookmarkStart w:id="2" w:name="_Hlk204436034"/>
      <w:r>
        <w:rPr>
          <w:rFonts w:ascii="Times New Roman" w:eastAsia="方正仿宋简体" w:hAnsi="Times New Roman" w:cs="Times New Roman"/>
          <w:sz w:val="32"/>
          <w:szCs w:val="32"/>
        </w:rPr>
        <w:t>实验室在课题</w:t>
      </w:r>
      <w:r>
        <w:rPr>
          <w:rFonts w:ascii="Times New Roman" w:eastAsia="方正仿宋简体" w:hAnsi="Times New Roman" w:cs="Times New Roman" w:hint="eastAsia"/>
          <w:sz w:val="32"/>
          <w:szCs w:val="32"/>
        </w:rPr>
        <w:t>中期检查后</w:t>
      </w:r>
      <w:r>
        <w:rPr>
          <w:rFonts w:ascii="Times New Roman" w:eastAsia="方正仿宋简体" w:hAnsi="Times New Roman" w:cs="Times New Roman"/>
          <w:sz w:val="32"/>
          <w:szCs w:val="32"/>
        </w:rPr>
        <w:t>核查计划任务完成情况、实物工作量完成情况、主要成果及创新点、成果应用及效果、知识产权管理与经费使用情况等，形成中期检查专家意见，并作为</w:t>
      </w:r>
      <w:r>
        <w:rPr>
          <w:rFonts w:ascii="Times New Roman" w:eastAsia="方正仿宋简体" w:hAnsi="Times New Roman" w:cs="Times New Roman" w:hint="eastAsia"/>
          <w:sz w:val="32"/>
          <w:szCs w:val="32"/>
        </w:rPr>
        <w:t>后续</w:t>
      </w:r>
      <w:r>
        <w:rPr>
          <w:rFonts w:ascii="Times New Roman" w:eastAsia="方正仿宋简体" w:hAnsi="Times New Roman" w:cs="Times New Roman"/>
          <w:sz w:val="32"/>
          <w:szCs w:val="32"/>
        </w:rPr>
        <w:t>拨款的依据。</w:t>
      </w:r>
      <w:bookmarkEnd w:id="2"/>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第十</w:t>
      </w:r>
      <w:r>
        <w:rPr>
          <w:rFonts w:ascii="方正黑体简体" w:eastAsia="方正黑体简体" w:hAnsi="方正黑体简体" w:cs="Times New Roman" w:hint="eastAsia"/>
          <w:sz w:val="32"/>
          <w:szCs w:val="32"/>
        </w:rPr>
        <w:t>八</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课题验收及归档</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（一）申请人应在开放课题完成或到期时及时向实验室提出验收申请，上报验收资料。</w:t>
      </w:r>
      <w:bookmarkStart w:id="3" w:name="_Hlk204436054"/>
      <w:r>
        <w:rPr>
          <w:rFonts w:ascii="Times New Roman" w:eastAsia="方正仿宋简体" w:hAnsi="Times New Roman" w:cs="Times New Roman"/>
          <w:sz w:val="32"/>
          <w:szCs w:val="32"/>
        </w:rPr>
        <w:t>验收资料包括：验收申请表、财务决算及内部审计报告、成果证明、研究报告等。</w:t>
      </w:r>
      <w:bookmarkEnd w:id="3"/>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（二）实验室集中组织专家对开放课题进行验收，采取会议验收、函</w:t>
      </w:r>
      <w:proofErr w:type="gramStart"/>
      <w:r>
        <w:rPr>
          <w:rFonts w:ascii="Times New Roman" w:eastAsia="方正仿宋简体" w:hAnsi="Times New Roman" w:cs="Times New Roman"/>
          <w:sz w:val="32"/>
          <w:szCs w:val="32"/>
        </w:rPr>
        <w:t>审验收</w:t>
      </w:r>
      <w:proofErr w:type="gramEnd"/>
      <w:r>
        <w:rPr>
          <w:rFonts w:ascii="Times New Roman" w:eastAsia="方正仿宋简体" w:hAnsi="Times New Roman" w:cs="Times New Roman"/>
          <w:sz w:val="32"/>
          <w:szCs w:val="32"/>
        </w:rPr>
        <w:t>等方式。验收内容包括：计划任务及主要技术经济考核指标完成情况、主要成果与创新、知识产权与技术有形化情况、成果应用情况及前景评价、科技经费决算及使用情况、项目组织管理综合评价情况等。</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（三）验收结论分为</w:t>
      </w:r>
      <w:r>
        <w:rPr>
          <w:rFonts w:ascii="Times New Roman" w:eastAsia="方正仿宋简体" w:hAnsi="Times New Roman" w:cs="Times New Roman" w:hint="eastAsia"/>
          <w:sz w:val="32"/>
          <w:szCs w:val="32"/>
        </w:rPr>
        <w:t>通过</w:t>
      </w:r>
      <w:r>
        <w:rPr>
          <w:rFonts w:ascii="Times New Roman" w:eastAsia="方正仿宋简体" w:hAnsi="Times New Roman" w:cs="Times New Roman"/>
          <w:sz w:val="32"/>
          <w:szCs w:val="32"/>
        </w:rPr>
        <w:t>或不通过验收。完成合同要求，验收结论为</w:t>
      </w:r>
      <w:r>
        <w:rPr>
          <w:rFonts w:ascii="Times New Roman" w:eastAsia="方正仿宋简体" w:hAnsi="Times New Roman" w:cs="Times New Roman" w:hint="eastAsia"/>
          <w:sz w:val="32"/>
          <w:szCs w:val="32"/>
        </w:rPr>
        <w:t>通过</w:t>
      </w:r>
      <w:r>
        <w:rPr>
          <w:rFonts w:ascii="Times New Roman" w:eastAsia="方正仿宋简体" w:hAnsi="Times New Roman" w:cs="Times New Roman"/>
          <w:sz w:val="32"/>
          <w:szCs w:val="32"/>
        </w:rPr>
        <w:t>；提供的验收资料不真实或未按合同执行的，验收结论为不通过验收。验收结论为不通过验收的，申请人</w:t>
      </w:r>
      <w:r>
        <w:rPr>
          <w:rFonts w:ascii="Times New Roman" w:eastAsia="方正仿宋简体" w:hAnsi="Times New Roman" w:cs="Times New Roman" w:hint="eastAsia"/>
          <w:sz w:val="32"/>
          <w:szCs w:val="32"/>
        </w:rPr>
        <w:t>五</w:t>
      </w:r>
      <w:r>
        <w:rPr>
          <w:rFonts w:ascii="Times New Roman" w:eastAsia="方正仿宋简体" w:hAnsi="Times New Roman" w:cs="Times New Roman"/>
          <w:sz w:val="32"/>
          <w:szCs w:val="32"/>
        </w:rPr>
        <w:t>年内不得再次承担实验室开放课题。</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（四）申请人应在一个月内提交按验收意见修改后的依托单位验收评价报告及其他验收归档资料，成果资料经实验室运行管理办公室审核通过后，按照合同及有关规定进行验收资料归档和成果登记。</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（五）</w:t>
      </w:r>
      <w:proofErr w:type="gramStart"/>
      <w:r>
        <w:rPr>
          <w:rFonts w:ascii="Times New Roman" w:eastAsia="方正仿宋简体" w:hAnsi="Times New Roman" w:cs="Times New Roman" w:hint="eastAsia"/>
          <w:sz w:val="32"/>
          <w:szCs w:val="32"/>
        </w:rPr>
        <w:t>一般课题</w:t>
      </w:r>
      <w:proofErr w:type="gramEnd"/>
      <w:r>
        <w:rPr>
          <w:rFonts w:ascii="Times New Roman" w:eastAsia="方正仿宋简体" w:hAnsi="Times New Roman" w:cs="Times New Roman" w:hint="eastAsia"/>
          <w:sz w:val="32"/>
          <w:szCs w:val="32"/>
        </w:rPr>
        <w:t>验收评分为优秀的课题，在下一年度重点课题资助中优先予以考虑。</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w:t>
      </w:r>
      <w:r>
        <w:rPr>
          <w:rFonts w:ascii="方正黑体简体" w:eastAsia="方正黑体简体" w:hAnsi="方正黑体简体" w:cs="Times New Roman" w:hint="eastAsia"/>
          <w:sz w:val="32"/>
          <w:szCs w:val="32"/>
        </w:rPr>
        <w:t>十九</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开放课题所取得的成果属于实验室</w:t>
      </w:r>
      <w:r>
        <w:rPr>
          <w:rFonts w:ascii="Times New Roman" w:eastAsia="方正仿宋简体" w:hAnsi="Times New Roman" w:cs="Times New Roman" w:hint="eastAsia"/>
          <w:sz w:val="32"/>
          <w:szCs w:val="32"/>
        </w:rPr>
        <w:t>所有，</w:t>
      </w:r>
      <w:r>
        <w:rPr>
          <w:rFonts w:ascii="Times New Roman" w:eastAsia="方正仿宋简体" w:hAnsi="Times New Roman" w:cs="Times New Roman"/>
          <w:sz w:val="32"/>
          <w:szCs w:val="32"/>
        </w:rPr>
        <w:t>研究者所在单位</w:t>
      </w:r>
      <w:r>
        <w:rPr>
          <w:rFonts w:ascii="Times New Roman" w:eastAsia="方正仿宋简体" w:hAnsi="Times New Roman" w:cs="Times New Roman" w:hint="eastAsia"/>
          <w:sz w:val="32"/>
          <w:szCs w:val="32"/>
        </w:rPr>
        <w:t>及申请人要应用该成果，必须征得实验室同意</w:t>
      </w:r>
      <w:r>
        <w:rPr>
          <w:rFonts w:ascii="Times New Roman" w:eastAsia="方正仿宋简体" w:hAnsi="Times New Roman" w:cs="Times New Roman"/>
          <w:sz w:val="32"/>
          <w:szCs w:val="32"/>
        </w:rPr>
        <w:t>。研究成果如需组织鉴定或评审时，由实验室负责组织办理，并由双方联合申报成果或申请奖励。申请专利权和计算机软件著作权等知识产权按相关法律法规办理。</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第二十条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开放课题项目形成的论文、专著、软件、数据库、专利以及鉴定、获奖、成果报道等在发表成果时，第一作者的第一单位应为</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国家市场</w:t>
      </w:r>
      <w:r w:rsidR="007D5876">
        <w:rPr>
          <w:rFonts w:ascii="Times New Roman" w:eastAsia="方正仿宋简体" w:hAnsi="Times New Roman" w:cs="Times New Roman" w:hint="eastAsia"/>
          <w:sz w:val="32"/>
          <w:szCs w:val="32"/>
        </w:rPr>
        <w:t>监督管理总局</w:t>
      </w:r>
      <w:r>
        <w:rPr>
          <w:rFonts w:ascii="Times New Roman" w:eastAsia="方正仿宋简体" w:hAnsi="Times New Roman" w:cs="Times New Roman" w:hint="eastAsia"/>
          <w:sz w:val="32"/>
          <w:szCs w:val="32"/>
        </w:rPr>
        <w:t>重点实验室（油气生产装备健康诊断）</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北京，</w:t>
      </w:r>
      <w:r>
        <w:rPr>
          <w:rFonts w:ascii="Times New Roman" w:eastAsia="方正仿宋简体" w:hAnsi="Times New Roman" w:cs="Times New Roman"/>
          <w:sz w:val="32"/>
          <w:szCs w:val="32"/>
        </w:rPr>
        <w:t>102206”</w:t>
      </w:r>
      <w:r>
        <w:rPr>
          <w:rFonts w:ascii="Times New Roman" w:eastAsia="方正仿宋简体" w:hAnsi="Times New Roman" w:cs="Times New Roman"/>
          <w:sz w:val="32"/>
          <w:szCs w:val="32"/>
        </w:rPr>
        <w:t>，英文名称</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 xml:space="preserve">Key </w:t>
      </w:r>
      <w:r>
        <w:rPr>
          <w:rFonts w:ascii="Times New Roman" w:eastAsia="方正仿宋简体" w:hAnsi="Times New Roman" w:cs="Times New Roman" w:hint="eastAsia"/>
          <w:sz w:val="32"/>
          <w:szCs w:val="32"/>
        </w:rPr>
        <w:lastRenderedPageBreak/>
        <w:t>Laboratory of State Administration for Market Regulation (Quality Testing and Health Diagnosis of Oil and Gas Production Equipment)</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 Beijing, 102206</w:t>
      </w:r>
      <w:proofErr w:type="gramStart"/>
      <w:r>
        <w:rPr>
          <w:rFonts w:ascii="Times New Roman" w:eastAsia="方正仿宋简体" w:hAnsi="Times New Roman" w:cs="Times New Roman"/>
          <w:sz w:val="32"/>
          <w:szCs w:val="32"/>
        </w:rPr>
        <w:t>”</w:t>
      </w:r>
      <w:proofErr w:type="gramEnd"/>
      <w:r>
        <w:rPr>
          <w:rFonts w:ascii="Times New Roman" w:eastAsia="方正仿宋简体" w:hAnsi="Times New Roman" w:cs="Times New Roman"/>
          <w:sz w:val="32"/>
          <w:szCs w:val="32"/>
        </w:rPr>
        <w:t>。在</w:t>
      </w:r>
      <w:r>
        <w:rPr>
          <w:rFonts w:ascii="Times New Roman" w:eastAsia="方正仿宋简体" w:hAnsi="Times New Roman" w:cs="Times New Roman"/>
          <w:sz w:val="32"/>
          <w:szCs w:val="32"/>
        </w:rPr>
        <w:t>SCI</w:t>
      </w:r>
      <w:r>
        <w:rPr>
          <w:rFonts w:ascii="Times New Roman" w:eastAsia="方正仿宋简体" w:hAnsi="Times New Roman" w:cs="Times New Roman"/>
          <w:sz w:val="32"/>
          <w:szCs w:val="32"/>
        </w:rPr>
        <w:t>论文的致谢部分，应注明</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本研究由</w:t>
      </w:r>
      <w:r>
        <w:rPr>
          <w:rFonts w:ascii="Times New Roman" w:eastAsia="方正仿宋简体" w:hAnsi="Times New Roman" w:cs="Times New Roman" w:hint="eastAsia"/>
          <w:sz w:val="32"/>
          <w:szCs w:val="32"/>
        </w:rPr>
        <w:t>国家市场</w:t>
      </w:r>
      <w:r w:rsidR="003C2E46">
        <w:rPr>
          <w:rFonts w:ascii="Times New Roman" w:eastAsia="方正仿宋简体" w:hAnsi="Times New Roman" w:cs="Times New Roman" w:hint="eastAsia"/>
          <w:sz w:val="32"/>
          <w:szCs w:val="32"/>
        </w:rPr>
        <w:t>监督管理总局</w:t>
      </w:r>
      <w:r>
        <w:rPr>
          <w:rFonts w:ascii="Times New Roman" w:eastAsia="方正仿宋简体" w:hAnsi="Times New Roman" w:cs="Times New Roman" w:hint="eastAsia"/>
          <w:sz w:val="32"/>
          <w:szCs w:val="32"/>
        </w:rPr>
        <w:t>重点实验室（油气生产装备健康诊断）</w:t>
      </w:r>
      <w:r>
        <w:rPr>
          <w:rFonts w:ascii="Times New Roman" w:eastAsia="方正仿宋简体" w:hAnsi="Times New Roman" w:cs="Times New Roman"/>
          <w:sz w:val="32"/>
          <w:szCs w:val="32"/>
        </w:rPr>
        <w:t>开放课题资助</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课题编号：</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，英文书写为</w:t>
      </w:r>
      <w:r>
        <w:rPr>
          <w:rFonts w:ascii="Times New Roman" w:eastAsia="方正仿宋简体" w:hAnsi="Times New Roman" w:cs="Times New Roman"/>
          <w:sz w:val="32"/>
          <w:szCs w:val="32"/>
        </w:rPr>
        <w:t xml:space="preserve">“This Study was supported by the Open Project Program of </w:t>
      </w:r>
      <w:r>
        <w:rPr>
          <w:rFonts w:ascii="Times New Roman" w:eastAsia="方正仿宋简体" w:hAnsi="Times New Roman" w:cs="Times New Roman" w:hint="eastAsia"/>
          <w:sz w:val="32"/>
          <w:szCs w:val="32"/>
        </w:rPr>
        <w:t>Key Laboratory of State Administration for Market Regulation (Quality Testing and Health Diagnosis of Oil and Gas Production Equipment)</w:t>
      </w:r>
      <w:r>
        <w:rPr>
          <w:rFonts w:ascii="Times New Roman" w:eastAsia="方正仿宋简体" w:hAnsi="Times New Roman" w:cs="Times New Roman"/>
          <w:sz w:val="32"/>
          <w:szCs w:val="32"/>
        </w:rPr>
        <w:t xml:space="preserve"> (Grant No. XXXX), CNPC Research Institute of Safety and Environmental Technology.”</w:t>
      </w:r>
    </w:p>
    <w:p w:rsidR="00E85B4B" w:rsidRDefault="00DF4767">
      <w:pPr>
        <w:ind w:left="1133" w:hangingChars="354" w:hanging="1133"/>
        <w:jc w:val="center"/>
        <w:rPr>
          <w:rFonts w:ascii="Times New Roman" w:eastAsia="方正黑体简体" w:hAnsi="Times New Roman" w:cs="Times New Roman"/>
          <w:sz w:val="32"/>
          <w:szCs w:val="32"/>
        </w:rPr>
      </w:pPr>
      <w:r>
        <w:rPr>
          <w:rFonts w:ascii="Times New Roman" w:eastAsia="方正黑体简体" w:hAnsi="Times New Roman" w:cs="Times New Roman"/>
          <w:sz w:val="32"/>
          <w:szCs w:val="32"/>
        </w:rPr>
        <w:t>第五章</w:t>
      </w:r>
      <w:r>
        <w:rPr>
          <w:rFonts w:ascii="Times New Roman" w:eastAsia="方正黑体简体" w:hAnsi="Times New Roman" w:cs="Times New Roman"/>
          <w:sz w:val="32"/>
          <w:szCs w:val="32"/>
        </w:rPr>
        <w:t xml:space="preserve"> </w:t>
      </w:r>
      <w:r>
        <w:rPr>
          <w:rFonts w:ascii="Times New Roman" w:eastAsia="方正黑体简体" w:hAnsi="Times New Roman" w:cs="Times New Roman"/>
          <w:sz w:val="32"/>
          <w:szCs w:val="32"/>
        </w:rPr>
        <w:t>监督与责任</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第二十</w:t>
      </w:r>
      <w:r>
        <w:rPr>
          <w:rFonts w:ascii="方正黑体简体" w:eastAsia="方正黑体简体" w:hAnsi="方正黑体简体" w:cs="Times New Roman" w:hint="eastAsia"/>
          <w:sz w:val="32"/>
          <w:szCs w:val="32"/>
        </w:rPr>
        <w:t>一</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开放课题项目实施过程中，申请人及研究人员有下列情形之一的，视其情节轻重给予暂缓拨付经费、终止项目等处理；情节严重的，同时追究相关单位和人员的法律责任：</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（一）不履行</w:t>
      </w:r>
      <w:r>
        <w:rPr>
          <w:rFonts w:ascii="Times New Roman" w:eastAsia="方正仿宋简体" w:hAnsi="Times New Roman" w:cs="Times New Roman" w:hint="eastAsia"/>
          <w:sz w:val="32"/>
          <w:szCs w:val="32"/>
        </w:rPr>
        <w:t>课题负责人</w:t>
      </w:r>
      <w:r>
        <w:rPr>
          <w:rFonts w:ascii="Times New Roman" w:eastAsia="方正仿宋简体" w:hAnsi="Times New Roman" w:cs="Times New Roman"/>
          <w:sz w:val="32"/>
          <w:szCs w:val="32"/>
        </w:rPr>
        <w:t>职责造成</w:t>
      </w:r>
      <w:r>
        <w:rPr>
          <w:rFonts w:ascii="Times New Roman" w:eastAsia="方正仿宋简体" w:hAnsi="Times New Roman" w:cs="Times New Roman" w:hint="eastAsia"/>
          <w:sz w:val="32"/>
          <w:szCs w:val="32"/>
        </w:rPr>
        <w:t>课题</w:t>
      </w:r>
      <w:r>
        <w:rPr>
          <w:rFonts w:ascii="Times New Roman" w:eastAsia="方正仿宋简体" w:hAnsi="Times New Roman" w:cs="Times New Roman"/>
          <w:sz w:val="32"/>
          <w:szCs w:val="32"/>
        </w:rPr>
        <w:t>计划不能按期执行的；</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（二）经评估确认</w:t>
      </w:r>
      <w:r>
        <w:rPr>
          <w:rFonts w:ascii="Times New Roman" w:eastAsia="方正仿宋简体" w:hAnsi="Times New Roman" w:cs="Times New Roman" w:hint="eastAsia"/>
          <w:sz w:val="32"/>
          <w:szCs w:val="32"/>
        </w:rPr>
        <w:t>课题</w:t>
      </w:r>
      <w:r>
        <w:rPr>
          <w:rFonts w:ascii="Times New Roman" w:eastAsia="方正仿宋简体" w:hAnsi="Times New Roman" w:cs="Times New Roman"/>
          <w:sz w:val="32"/>
          <w:szCs w:val="32"/>
        </w:rPr>
        <w:t>批准三个月后未开展实质性研究工作的；</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（三）存在弄虚作假、违背科学道德行为的；</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（四）不按合同规定执行的；</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（五）挪用或滥用项目经费的；</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（六）未履行保密、知识产权管理职责的；</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（七）未按要求上报</w:t>
      </w:r>
      <w:r>
        <w:rPr>
          <w:rFonts w:ascii="Times New Roman" w:eastAsia="方正仿宋简体" w:hAnsi="Times New Roman" w:cs="Times New Roman" w:hint="eastAsia"/>
          <w:sz w:val="32"/>
          <w:szCs w:val="32"/>
        </w:rPr>
        <w:t>课题</w:t>
      </w:r>
      <w:r>
        <w:rPr>
          <w:rFonts w:ascii="Times New Roman" w:eastAsia="方正仿宋简体" w:hAnsi="Times New Roman" w:cs="Times New Roman"/>
          <w:sz w:val="32"/>
          <w:szCs w:val="32"/>
        </w:rPr>
        <w:t>执行和进展情况，无故不接受</w:t>
      </w:r>
      <w:r>
        <w:rPr>
          <w:rFonts w:ascii="Times New Roman" w:eastAsia="方正仿宋简体" w:hAnsi="Times New Roman" w:cs="Times New Roman"/>
          <w:sz w:val="32"/>
          <w:szCs w:val="32"/>
        </w:rPr>
        <w:lastRenderedPageBreak/>
        <w:t>实验室对</w:t>
      </w:r>
      <w:r>
        <w:rPr>
          <w:rFonts w:ascii="Times New Roman" w:eastAsia="方正仿宋简体" w:hAnsi="Times New Roman" w:cs="Times New Roman" w:hint="eastAsia"/>
          <w:sz w:val="32"/>
          <w:szCs w:val="32"/>
        </w:rPr>
        <w:t>课题</w:t>
      </w:r>
      <w:r>
        <w:rPr>
          <w:rFonts w:ascii="Times New Roman" w:eastAsia="方正仿宋简体" w:hAnsi="Times New Roman" w:cs="Times New Roman"/>
          <w:sz w:val="32"/>
          <w:szCs w:val="32"/>
        </w:rPr>
        <w:t>实施情况的检查、监督的；</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（八）其他违反法律法规及本办法规定的。</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w:t>
      </w:r>
      <w:r>
        <w:rPr>
          <w:rFonts w:ascii="方正黑体简体" w:eastAsia="方正黑体简体" w:hAnsi="方正黑体简体" w:cs="Times New Roman" w:hint="eastAsia"/>
          <w:sz w:val="32"/>
          <w:szCs w:val="32"/>
        </w:rPr>
        <w:t>二</w:t>
      </w:r>
      <w:r>
        <w:rPr>
          <w:rFonts w:ascii="方正黑体简体" w:eastAsia="方正黑体简体" w:hAnsi="方正黑体简体" w:cs="Times New Roman"/>
          <w:sz w:val="32"/>
          <w:szCs w:val="32"/>
        </w:rPr>
        <w:t>十</w:t>
      </w:r>
      <w:r>
        <w:rPr>
          <w:rFonts w:ascii="方正黑体简体" w:eastAsia="方正黑体简体" w:hAnsi="方正黑体简体" w:cs="Times New Roman" w:hint="eastAsia"/>
          <w:sz w:val="32"/>
          <w:szCs w:val="32"/>
        </w:rPr>
        <w:t>二</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三年内累计发生两项以上验收结论为不通过验收或终止研究项目的，</w:t>
      </w:r>
      <w:r>
        <w:rPr>
          <w:rFonts w:ascii="Times New Roman" w:eastAsia="方正仿宋简体" w:hAnsi="Times New Roman" w:cs="Times New Roman" w:hint="eastAsia"/>
          <w:sz w:val="32"/>
          <w:szCs w:val="32"/>
        </w:rPr>
        <w:t>课题</w:t>
      </w:r>
      <w:r>
        <w:rPr>
          <w:rFonts w:ascii="Times New Roman" w:eastAsia="方正仿宋简体" w:hAnsi="Times New Roman" w:cs="Times New Roman"/>
          <w:sz w:val="32"/>
          <w:szCs w:val="32"/>
        </w:rPr>
        <w:t>依托单位</w:t>
      </w:r>
      <w:r>
        <w:rPr>
          <w:rFonts w:ascii="Times New Roman" w:eastAsia="方正仿宋简体" w:hAnsi="Times New Roman" w:cs="Times New Roman" w:hint="eastAsia"/>
          <w:sz w:val="32"/>
          <w:szCs w:val="32"/>
        </w:rPr>
        <w:t>五</w:t>
      </w:r>
      <w:r>
        <w:rPr>
          <w:rFonts w:ascii="Times New Roman" w:eastAsia="方正仿宋简体" w:hAnsi="Times New Roman" w:cs="Times New Roman"/>
          <w:sz w:val="32"/>
          <w:szCs w:val="32"/>
        </w:rPr>
        <w:t>年内不得申报实验室开放课题项目。</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w:t>
      </w:r>
      <w:r>
        <w:rPr>
          <w:rFonts w:ascii="方正黑体简体" w:eastAsia="方正黑体简体" w:hAnsi="方正黑体简体" w:cs="Times New Roman" w:hint="eastAsia"/>
          <w:sz w:val="32"/>
          <w:szCs w:val="32"/>
        </w:rPr>
        <w:t>二</w:t>
      </w:r>
      <w:r>
        <w:rPr>
          <w:rFonts w:ascii="方正黑体简体" w:eastAsia="方正黑体简体" w:hAnsi="方正黑体简体" w:cs="Times New Roman"/>
          <w:sz w:val="32"/>
          <w:szCs w:val="32"/>
        </w:rPr>
        <w:t>十三条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承担</w:t>
      </w:r>
      <w:r>
        <w:rPr>
          <w:rFonts w:ascii="Times New Roman" w:eastAsia="方正仿宋简体" w:hAnsi="Times New Roman" w:cs="Times New Roman" w:hint="eastAsia"/>
          <w:sz w:val="32"/>
          <w:szCs w:val="32"/>
        </w:rPr>
        <w:t>国家市场</w:t>
      </w:r>
      <w:r w:rsidR="00CE7C83">
        <w:rPr>
          <w:rFonts w:ascii="Times New Roman" w:eastAsia="方正仿宋简体" w:hAnsi="Times New Roman" w:cs="Times New Roman" w:hint="eastAsia"/>
          <w:sz w:val="32"/>
          <w:szCs w:val="32"/>
        </w:rPr>
        <w:t>监督管理总局</w:t>
      </w:r>
      <w:r>
        <w:rPr>
          <w:rFonts w:ascii="Times New Roman" w:eastAsia="方正仿宋简体" w:hAnsi="Times New Roman" w:cs="Times New Roman" w:hint="eastAsia"/>
          <w:sz w:val="32"/>
          <w:szCs w:val="32"/>
        </w:rPr>
        <w:t>重点实验室（油气生产装备健康诊断）</w:t>
      </w:r>
      <w:r>
        <w:rPr>
          <w:rFonts w:ascii="Times New Roman" w:eastAsia="方正仿宋简体" w:hAnsi="Times New Roman" w:cs="Times New Roman"/>
          <w:sz w:val="32"/>
          <w:szCs w:val="32"/>
        </w:rPr>
        <w:t>开放课题管理职责的有关单位和个人，违反本办法有关规定的，给予批评教育并责令改正。</w:t>
      </w:r>
    </w:p>
    <w:p w:rsidR="00E85B4B" w:rsidRDefault="00DF4767">
      <w:pPr>
        <w:jc w:val="center"/>
        <w:rPr>
          <w:rFonts w:ascii="Times New Roman" w:eastAsia="方正黑体简体" w:hAnsi="Times New Roman" w:cs="Times New Roman"/>
          <w:sz w:val="32"/>
          <w:szCs w:val="32"/>
        </w:rPr>
      </w:pPr>
      <w:r>
        <w:rPr>
          <w:rFonts w:ascii="Times New Roman" w:eastAsia="方正黑体简体" w:hAnsi="Times New Roman" w:cs="Times New Roman"/>
          <w:sz w:val="32"/>
          <w:szCs w:val="32"/>
        </w:rPr>
        <w:t>第六章</w:t>
      </w:r>
      <w:r>
        <w:rPr>
          <w:rFonts w:ascii="Times New Roman" w:eastAsia="方正黑体简体" w:hAnsi="Times New Roman" w:cs="Times New Roman"/>
          <w:sz w:val="32"/>
          <w:szCs w:val="32"/>
        </w:rPr>
        <w:t xml:space="preserve"> </w:t>
      </w:r>
      <w:r>
        <w:rPr>
          <w:rFonts w:ascii="Times New Roman" w:eastAsia="方正黑体简体" w:hAnsi="Times New Roman" w:cs="Times New Roman"/>
          <w:sz w:val="32"/>
          <w:szCs w:val="32"/>
        </w:rPr>
        <w:t>附则</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w:t>
      </w:r>
      <w:r>
        <w:rPr>
          <w:rFonts w:ascii="方正黑体简体" w:eastAsia="方正黑体简体" w:hAnsi="方正黑体简体" w:cs="Times New Roman" w:hint="eastAsia"/>
          <w:sz w:val="32"/>
          <w:szCs w:val="32"/>
        </w:rPr>
        <w:t>二</w:t>
      </w:r>
      <w:r>
        <w:rPr>
          <w:rFonts w:ascii="方正黑体简体" w:eastAsia="方正黑体简体" w:hAnsi="方正黑体简体" w:cs="Times New Roman"/>
          <w:sz w:val="32"/>
          <w:szCs w:val="32"/>
        </w:rPr>
        <w:t>十</w:t>
      </w:r>
      <w:r>
        <w:rPr>
          <w:rFonts w:ascii="方正黑体简体" w:eastAsia="方正黑体简体" w:hAnsi="方正黑体简体" w:cs="Times New Roman" w:hint="eastAsia"/>
          <w:sz w:val="32"/>
          <w:szCs w:val="32"/>
        </w:rPr>
        <w:t>四</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本办法由</w:t>
      </w:r>
      <w:r>
        <w:rPr>
          <w:rFonts w:ascii="Times New Roman" w:eastAsia="方正仿宋简体" w:hAnsi="Times New Roman" w:cs="Times New Roman" w:hint="eastAsia"/>
          <w:sz w:val="32"/>
          <w:szCs w:val="32"/>
        </w:rPr>
        <w:t>国家市场</w:t>
      </w:r>
      <w:r w:rsidR="00FF2B2C">
        <w:rPr>
          <w:rFonts w:ascii="Times New Roman" w:eastAsia="方正仿宋简体" w:hAnsi="Times New Roman" w:cs="Times New Roman" w:hint="eastAsia"/>
          <w:sz w:val="32"/>
          <w:szCs w:val="32"/>
        </w:rPr>
        <w:t>监督管理总局</w:t>
      </w:r>
      <w:bookmarkStart w:id="4" w:name="_GoBack"/>
      <w:bookmarkEnd w:id="4"/>
      <w:r>
        <w:rPr>
          <w:rFonts w:ascii="Times New Roman" w:eastAsia="方正仿宋简体" w:hAnsi="Times New Roman" w:cs="Times New Roman" w:hint="eastAsia"/>
          <w:sz w:val="32"/>
          <w:szCs w:val="32"/>
        </w:rPr>
        <w:t>重点实验室（油气生产装备健康诊断）</w:t>
      </w:r>
      <w:r>
        <w:rPr>
          <w:rFonts w:ascii="Times New Roman" w:eastAsia="方正仿宋简体" w:hAnsi="Times New Roman" w:cs="Times New Roman"/>
          <w:sz w:val="32"/>
          <w:szCs w:val="32"/>
        </w:rPr>
        <w:t>负责解释。</w:t>
      </w:r>
    </w:p>
    <w:p w:rsidR="00E85B4B" w:rsidRDefault="00DF4767">
      <w:pPr>
        <w:adjustRightInd w:val="0"/>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Times New Roman"/>
          <w:sz w:val="32"/>
          <w:szCs w:val="32"/>
        </w:rPr>
        <w:t>第</w:t>
      </w:r>
      <w:r>
        <w:rPr>
          <w:rFonts w:ascii="方正黑体简体" w:eastAsia="方正黑体简体" w:hAnsi="方正黑体简体" w:cs="Times New Roman" w:hint="eastAsia"/>
          <w:sz w:val="32"/>
          <w:szCs w:val="32"/>
        </w:rPr>
        <w:t>二</w:t>
      </w:r>
      <w:r>
        <w:rPr>
          <w:rFonts w:ascii="方正黑体简体" w:eastAsia="方正黑体简体" w:hAnsi="方正黑体简体" w:cs="Times New Roman"/>
          <w:sz w:val="32"/>
          <w:szCs w:val="32"/>
        </w:rPr>
        <w:t>十</w:t>
      </w:r>
      <w:r>
        <w:rPr>
          <w:rFonts w:ascii="方正黑体简体" w:eastAsia="方正黑体简体" w:hAnsi="方正黑体简体" w:cs="Times New Roman" w:hint="eastAsia"/>
          <w:sz w:val="32"/>
          <w:szCs w:val="32"/>
        </w:rPr>
        <w:t>五</w:t>
      </w:r>
      <w:r>
        <w:rPr>
          <w:rFonts w:ascii="方正黑体简体" w:eastAsia="方正黑体简体" w:hAnsi="方正黑体简体" w:cs="Times New Roman"/>
          <w:sz w:val="32"/>
          <w:szCs w:val="32"/>
        </w:rPr>
        <w:t>条</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本办法自印发之日起施行。</w:t>
      </w:r>
    </w:p>
    <w:sectPr w:rsidR="00E85B4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3BA" w:rsidRDefault="003343BA">
      <w:r>
        <w:separator/>
      </w:r>
    </w:p>
  </w:endnote>
  <w:endnote w:type="continuationSeparator" w:id="0">
    <w:p w:rsidR="003343BA" w:rsidRDefault="0033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方正仿宋简体">
    <w:altName w:val="微软雅黑"/>
    <w:charset w:val="86"/>
    <w:family w:val="auto"/>
    <w:pitch w:val="default"/>
    <w:sig w:usb0="A00002BF" w:usb1="184F6CFA" w:usb2="00000012" w:usb3="00000000" w:csb0="00040001" w:csb1="00000000"/>
  </w:font>
  <w:font w:name="方正黑体简体">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7547124"/>
    </w:sdtPr>
    <w:sdtEndPr>
      <w:rPr>
        <w:rFonts w:asciiTheme="minorEastAsia" w:hAnsiTheme="minorEastAsia"/>
        <w:sz w:val="24"/>
        <w:szCs w:val="24"/>
      </w:rPr>
    </w:sdtEndPr>
    <w:sdtContent>
      <w:p w:rsidR="00E85B4B" w:rsidRDefault="00DF4767">
        <w:pPr>
          <w:pStyle w:val="a3"/>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rPr>
          <w:t>1</w:t>
        </w:r>
        <w:r>
          <w:rPr>
            <w:rFonts w:asciiTheme="minorEastAsia" w:hAnsiTheme="minorEastAsia"/>
            <w:sz w:val="24"/>
            <w:szCs w:val="24"/>
          </w:rPr>
          <w:fldChar w:fldCharType="end"/>
        </w:r>
      </w:p>
    </w:sdtContent>
  </w:sdt>
  <w:p w:rsidR="00E85B4B" w:rsidRDefault="00E85B4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3BA" w:rsidRDefault="003343BA">
      <w:r>
        <w:separator/>
      </w:r>
    </w:p>
  </w:footnote>
  <w:footnote w:type="continuationSeparator" w:id="0">
    <w:p w:rsidR="003343BA" w:rsidRDefault="00334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F7"/>
    <w:rsid w:val="00026AEF"/>
    <w:rsid w:val="00030A45"/>
    <w:rsid w:val="00032FF4"/>
    <w:rsid w:val="00043534"/>
    <w:rsid w:val="000600F7"/>
    <w:rsid w:val="000626E5"/>
    <w:rsid w:val="00084814"/>
    <w:rsid w:val="000A0FBF"/>
    <w:rsid w:val="000A1894"/>
    <w:rsid w:val="000B06C5"/>
    <w:rsid w:val="000D00A1"/>
    <w:rsid w:val="000E1E34"/>
    <w:rsid w:val="000E4B10"/>
    <w:rsid w:val="000F7174"/>
    <w:rsid w:val="00100C96"/>
    <w:rsid w:val="001356DA"/>
    <w:rsid w:val="00174762"/>
    <w:rsid w:val="00180B1F"/>
    <w:rsid w:val="00184FE7"/>
    <w:rsid w:val="00190FBC"/>
    <w:rsid w:val="00196E60"/>
    <w:rsid w:val="001A0504"/>
    <w:rsid w:val="001A1EA3"/>
    <w:rsid w:val="001A4B84"/>
    <w:rsid w:val="001B0883"/>
    <w:rsid w:val="001D1139"/>
    <w:rsid w:val="001E1104"/>
    <w:rsid w:val="001E5DF5"/>
    <w:rsid w:val="00200AA0"/>
    <w:rsid w:val="0025715E"/>
    <w:rsid w:val="00272282"/>
    <w:rsid w:val="00291D61"/>
    <w:rsid w:val="00295A4E"/>
    <w:rsid w:val="002B27A8"/>
    <w:rsid w:val="002E5CAA"/>
    <w:rsid w:val="002F35D9"/>
    <w:rsid w:val="002F36C2"/>
    <w:rsid w:val="003343BA"/>
    <w:rsid w:val="003360CC"/>
    <w:rsid w:val="00371513"/>
    <w:rsid w:val="00372C74"/>
    <w:rsid w:val="00375E00"/>
    <w:rsid w:val="00384506"/>
    <w:rsid w:val="00386FBC"/>
    <w:rsid w:val="003927FA"/>
    <w:rsid w:val="00392EFF"/>
    <w:rsid w:val="003A2F3D"/>
    <w:rsid w:val="003C2E46"/>
    <w:rsid w:val="003D6D82"/>
    <w:rsid w:val="003E0327"/>
    <w:rsid w:val="003E7CDB"/>
    <w:rsid w:val="00442AEF"/>
    <w:rsid w:val="00452FB0"/>
    <w:rsid w:val="00475C13"/>
    <w:rsid w:val="0048357D"/>
    <w:rsid w:val="004852DA"/>
    <w:rsid w:val="004859A5"/>
    <w:rsid w:val="00495FE1"/>
    <w:rsid w:val="004A7AF8"/>
    <w:rsid w:val="004B43E0"/>
    <w:rsid w:val="004C4FB2"/>
    <w:rsid w:val="00507D61"/>
    <w:rsid w:val="00532170"/>
    <w:rsid w:val="00547A8D"/>
    <w:rsid w:val="005A29FA"/>
    <w:rsid w:val="005A36B5"/>
    <w:rsid w:val="005C4D01"/>
    <w:rsid w:val="005C6EB8"/>
    <w:rsid w:val="005D467D"/>
    <w:rsid w:val="005E2BCE"/>
    <w:rsid w:val="005E45B0"/>
    <w:rsid w:val="005F6A3C"/>
    <w:rsid w:val="005F7886"/>
    <w:rsid w:val="0060031A"/>
    <w:rsid w:val="00606DF2"/>
    <w:rsid w:val="006201E9"/>
    <w:rsid w:val="00645EDE"/>
    <w:rsid w:val="006535A3"/>
    <w:rsid w:val="006556DC"/>
    <w:rsid w:val="00656B46"/>
    <w:rsid w:val="0066203D"/>
    <w:rsid w:val="00666C37"/>
    <w:rsid w:val="00681A2F"/>
    <w:rsid w:val="00687160"/>
    <w:rsid w:val="00691001"/>
    <w:rsid w:val="006957CF"/>
    <w:rsid w:val="00695D4B"/>
    <w:rsid w:val="006A6E7D"/>
    <w:rsid w:val="006C241A"/>
    <w:rsid w:val="006D126F"/>
    <w:rsid w:val="006D2DF8"/>
    <w:rsid w:val="006E2F88"/>
    <w:rsid w:val="006F31F1"/>
    <w:rsid w:val="007028BE"/>
    <w:rsid w:val="007213A0"/>
    <w:rsid w:val="00727B21"/>
    <w:rsid w:val="00727B53"/>
    <w:rsid w:val="00727C9A"/>
    <w:rsid w:val="00727DCF"/>
    <w:rsid w:val="00786D36"/>
    <w:rsid w:val="00792BEE"/>
    <w:rsid w:val="007A477D"/>
    <w:rsid w:val="007A7B82"/>
    <w:rsid w:val="007B2214"/>
    <w:rsid w:val="007D5876"/>
    <w:rsid w:val="007D6445"/>
    <w:rsid w:val="007E1567"/>
    <w:rsid w:val="007F7940"/>
    <w:rsid w:val="00800DA4"/>
    <w:rsid w:val="00805975"/>
    <w:rsid w:val="00812751"/>
    <w:rsid w:val="008454CA"/>
    <w:rsid w:val="008556E4"/>
    <w:rsid w:val="008645E3"/>
    <w:rsid w:val="0089731F"/>
    <w:rsid w:val="008C2295"/>
    <w:rsid w:val="008D75AD"/>
    <w:rsid w:val="0090548E"/>
    <w:rsid w:val="0091141C"/>
    <w:rsid w:val="00911CF9"/>
    <w:rsid w:val="00911D72"/>
    <w:rsid w:val="00917121"/>
    <w:rsid w:val="009172B4"/>
    <w:rsid w:val="00931BA7"/>
    <w:rsid w:val="009462AD"/>
    <w:rsid w:val="00981096"/>
    <w:rsid w:val="00987EC6"/>
    <w:rsid w:val="009A504F"/>
    <w:rsid w:val="009D32E6"/>
    <w:rsid w:val="009D60B6"/>
    <w:rsid w:val="009D620F"/>
    <w:rsid w:val="009D788F"/>
    <w:rsid w:val="009E0ADA"/>
    <w:rsid w:val="009E3CBA"/>
    <w:rsid w:val="009F35D2"/>
    <w:rsid w:val="00A01434"/>
    <w:rsid w:val="00A0360B"/>
    <w:rsid w:val="00A04004"/>
    <w:rsid w:val="00A117F3"/>
    <w:rsid w:val="00A2027A"/>
    <w:rsid w:val="00A2063D"/>
    <w:rsid w:val="00A25B51"/>
    <w:rsid w:val="00A3051A"/>
    <w:rsid w:val="00A432F0"/>
    <w:rsid w:val="00A4391A"/>
    <w:rsid w:val="00A47539"/>
    <w:rsid w:val="00A5048E"/>
    <w:rsid w:val="00A678EB"/>
    <w:rsid w:val="00A84102"/>
    <w:rsid w:val="00A87960"/>
    <w:rsid w:val="00A94C5B"/>
    <w:rsid w:val="00AA10FE"/>
    <w:rsid w:val="00AA24CC"/>
    <w:rsid w:val="00AA347C"/>
    <w:rsid w:val="00AA6160"/>
    <w:rsid w:val="00AA6EB1"/>
    <w:rsid w:val="00AB07EB"/>
    <w:rsid w:val="00AD16BC"/>
    <w:rsid w:val="00AD6E8F"/>
    <w:rsid w:val="00AD7D54"/>
    <w:rsid w:val="00AE36DB"/>
    <w:rsid w:val="00AF10AA"/>
    <w:rsid w:val="00AF2D1E"/>
    <w:rsid w:val="00B02671"/>
    <w:rsid w:val="00B2198B"/>
    <w:rsid w:val="00B24DFB"/>
    <w:rsid w:val="00B27F15"/>
    <w:rsid w:val="00B4474F"/>
    <w:rsid w:val="00B63D5A"/>
    <w:rsid w:val="00B71516"/>
    <w:rsid w:val="00B73954"/>
    <w:rsid w:val="00B936AF"/>
    <w:rsid w:val="00BA138B"/>
    <w:rsid w:val="00BC0A07"/>
    <w:rsid w:val="00BC39E9"/>
    <w:rsid w:val="00BC7001"/>
    <w:rsid w:val="00BC7081"/>
    <w:rsid w:val="00BD7052"/>
    <w:rsid w:val="00BE4073"/>
    <w:rsid w:val="00BE4553"/>
    <w:rsid w:val="00BF342B"/>
    <w:rsid w:val="00C01794"/>
    <w:rsid w:val="00C10E44"/>
    <w:rsid w:val="00C12284"/>
    <w:rsid w:val="00C214D9"/>
    <w:rsid w:val="00C229A9"/>
    <w:rsid w:val="00C56753"/>
    <w:rsid w:val="00C712D1"/>
    <w:rsid w:val="00C91D8F"/>
    <w:rsid w:val="00CB1E9B"/>
    <w:rsid w:val="00CB36F0"/>
    <w:rsid w:val="00CB6DCD"/>
    <w:rsid w:val="00CE0F0F"/>
    <w:rsid w:val="00CE1048"/>
    <w:rsid w:val="00CE18E3"/>
    <w:rsid w:val="00CE7380"/>
    <w:rsid w:val="00CE7C83"/>
    <w:rsid w:val="00CF457A"/>
    <w:rsid w:val="00CF6500"/>
    <w:rsid w:val="00D020D2"/>
    <w:rsid w:val="00D24F84"/>
    <w:rsid w:val="00D30404"/>
    <w:rsid w:val="00D3535C"/>
    <w:rsid w:val="00D4048D"/>
    <w:rsid w:val="00D44F85"/>
    <w:rsid w:val="00D524A9"/>
    <w:rsid w:val="00D57E55"/>
    <w:rsid w:val="00D70B79"/>
    <w:rsid w:val="00D816E5"/>
    <w:rsid w:val="00D84914"/>
    <w:rsid w:val="00DB153C"/>
    <w:rsid w:val="00DB48F7"/>
    <w:rsid w:val="00DC1F7C"/>
    <w:rsid w:val="00DC342F"/>
    <w:rsid w:val="00DC36EE"/>
    <w:rsid w:val="00DC481C"/>
    <w:rsid w:val="00DD53CC"/>
    <w:rsid w:val="00DE413E"/>
    <w:rsid w:val="00DE45EE"/>
    <w:rsid w:val="00DF4767"/>
    <w:rsid w:val="00E2439D"/>
    <w:rsid w:val="00E461FD"/>
    <w:rsid w:val="00E562C7"/>
    <w:rsid w:val="00E67605"/>
    <w:rsid w:val="00E73F8F"/>
    <w:rsid w:val="00E8419D"/>
    <w:rsid w:val="00E85B4B"/>
    <w:rsid w:val="00E87E3B"/>
    <w:rsid w:val="00EA316F"/>
    <w:rsid w:val="00EB2DA3"/>
    <w:rsid w:val="00EB5202"/>
    <w:rsid w:val="00EC02A4"/>
    <w:rsid w:val="00EC0320"/>
    <w:rsid w:val="00EC352C"/>
    <w:rsid w:val="00EC754B"/>
    <w:rsid w:val="00ED151F"/>
    <w:rsid w:val="00ED199A"/>
    <w:rsid w:val="00EE60B4"/>
    <w:rsid w:val="00EF3338"/>
    <w:rsid w:val="00EF57E4"/>
    <w:rsid w:val="00EF7B62"/>
    <w:rsid w:val="00F02132"/>
    <w:rsid w:val="00F14981"/>
    <w:rsid w:val="00F16889"/>
    <w:rsid w:val="00F239CC"/>
    <w:rsid w:val="00F35DEE"/>
    <w:rsid w:val="00F40070"/>
    <w:rsid w:val="00F41FDC"/>
    <w:rsid w:val="00F51A37"/>
    <w:rsid w:val="00F57E84"/>
    <w:rsid w:val="00F7066D"/>
    <w:rsid w:val="00F854CF"/>
    <w:rsid w:val="00F90379"/>
    <w:rsid w:val="00F90802"/>
    <w:rsid w:val="00F9602C"/>
    <w:rsid w:val="00FB3333"/>
    <w:rsid w:val="00FD4400"/>
    <w:rsid w:val="00FE77D7"/>
    <w:rsid w:val="00FF2B2C"/>
    <w:rsid w:val="0882772D"/>
    <w:rsid w:val="14AA21CF"/>
    <w:rsid w:val="54E433F5"/>
    <w:rsid w:val="659C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0EF2"/>
  <w15:docId w15:val="{CDD351BA-8D78-4946-BD26-E44D6A84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553</Words>
  <Characters>3158</Characters>
  <Application>Microsoft Office Word</Application>
  <DocSecurity>0</DocSecurity>
  <Lines>26</Lines>
  <Paragraphs>7</Paragraphs>
  <ScaleCrop>false</ScaleCrop>
  <Company>Lenovo</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 Xue</dc:creator>
  <cp:lastModifiedBy>Jinjiang Wang</cp:lastModifiedBy>
  <cp:revision>7</cp:revision>
  <dcterms:created xsi:type="dcterms:W3CDTF">2025-08-29T12:13:00Z</dcterms:created>
  <dcterms:modified xsi:type="dcterms:W3CDTF">2025-08-29T12:16:00Z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