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B60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新生入学教育专刊 | 文件解读:本科生</w:t>
      </w:r>
      <w:bookmarkStart w:id="0" w:name="_Hlk20469232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常态化宿舍管理方案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解析</w:t>
      </w:r>
    </w:p>
    <w:p w14:paraId="307FD4B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7BFA6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宿舍是最基本的育人单元和阵地，宿舍风气直接影响了学生的学风。为加强宿舍建设、塑造良好班风，更好地发挥学院领导、学业导师、班主任、辅导员等多元主体的协同育人力量，同时，也让亲爱的“小石子们”清晰了解石油工程学院实施宿舍常态化管理的具体流程，本文对相关文件进行详细解读，帮助每一位同学更加积极地参与宿舍管理。</w:t>
      </w:r>
    </w:p>
    <w:p w14:paraId="7E558DCA">
      <w:pPr>
        <w:pStyle w:val="30"/>
        <w:numPr>
          <w:ilvl w:val="0"/>
          <w:numId w:val="1"/>
        </w:num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管理内容</w:t>
      </w:r>
    </w:p>
    <w:p w14:paraId="175F12DA">
      <w:pPr>
        <w:pStyle w:val="30"/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安全管理：</w:t>
      </w:r>
    </w:p>
    <w:p w14:paraId="0E80493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1.每个宿舍必须设立</w:t>
      </w:r>
      <w:r>
        <w:rPr>
          <w:rFonts w:hint="eastAsia" w:ascii="仿宋_GB2312" w:hAnsi="仿宋_GB2312" w:eastAsia="仿宋_GB2312" w:cs="仿宋_GB2312"/>
          <w:b/>
          <w:bCs/>
          <w:color w:val="EE0000"/>
          <w:sz w:val="32"/>
          <w:szCs w:val="32"/>
        </w:rPr>
        <w:t>一名宿舍长</w:t>
      </w:r>
      <w:r>
        <w:rPr>
          <w:rFonts w:hint="eastAsia" w:ascii="仿宋_GB2312" w:hAnsi="仿宋_GB2312" w:eastAsia="仿宋_GB2312" w:cs="仿宋_GB2312"/>
          <w:sz w:val="32"/>
          <w:szCs w:val="32"/>
        </w:rPr>
        <w:t>，负责日常安全监督与请假学生信息上报等工作。</w:t>
      </w:r>
    </w:p>
    <w:p w14:paraId="043F36A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2.各辅导员</w:t>
      </w:r>
      <w:r>
        <w:rPr>
          <w:rFonts w:hint="eastAsia" w:ascii="仿宋_GB2312" w:hAnsi="仿宋_GB2312" w:eastAsia="仿宋_GB2312" w:cs="仿宋_GB2312"/>
          <w:b/>
          <w:bCs/>
          <w:color w:val="EE0000"/>
          <w:sz w:val="32"/>
          <w:szCs w:val="32"/>
        </w:rPr>
        <w:t>每周四下午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定期检查所带学生宿舍消防设施、电器线路，严禁发生使用违规电器、在宿舍内吸烟等情况，详见学生手册《学校学生公寓管理办法》。</w:t>
      </w:r>
    </w:p>
    <w:p w14:paraId="4660147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3.实行严格</w:t>
      </w:r>
      <w:r>
        <w:rPr>
          <w:rFonts w:hint="eastAsia" w:ascii="仿宋_GB2312" w:hAnsi="仿宋_GB2312" w:eastAsia="仿宋_GB2312" w:cs="仿宋_GB2312"/>
          <w:b/>
          <w:bCs/>
          <w:color w:val="EE0000"/>
          <w:sz w:val="32"/>
          <w:szCs w:val="32"/>
        </w:rPr>
        <w:t>门禁制度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，学生未按时返回宿舍需提前与辅导员、宿舍长报备并在</w:t>
      </w:r>
      <w:r>
        <w:rPr>
          <w:rFonts w:hint="eastAsia" w:ascii="仿宋_GB2312" w:hAnsi="仿宋_GB2312" w:eastAsia="仿宋_GB2312" w:cs="仿宋_GB2312"/>
          <w:b/>
          <w:bCs/>
          <w:color w:val="EE0000"/>
          <w:sz w:val="32"/>
          <w:szCs w:val="32"/>
        </w:rPr>
        <w:t>e服务中申请晚归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，如有特殊情况夜不归宿需至少提前一天与辅导员报备并进行e服务请假。</w:t>
      </w:r>
    </w:p>
    <w:p w14:paraId="236EA632">
      <w:pPr>
        <w:pStyle w:val="30"/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卫生管理：</w:t>
      </w:r>
    </w:p>
    <w:p w14:paraId="30BDEF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1.各宿舍</w:t>
      </w:r>
      <w:r>
        <w:rPr>
          <w:rFonts w:hint="eastAsia" w:ascii="仿宋_GB2312" w:hAnsi="仿宋_GB2312" w:eastAsia="仿宋_GB2312" w:cs="仿宋_GB2312"/>
          <w:b/>
          <w:bCs/>
          <w:color w:val="EE0000"/>
          <w:sz w:val="32"/>
          <w:szCs w:val="32"/>
        </w:rPr>
        <w:t>每周四前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针对个人区域与公共区域开展大扫除，进行</w:t>
      </w:r>
      <w:r>
        <w:rPr>
          <w:rFonts w:ascii="仿宋_GB2312" w:hAnsi="仿宋_GB2312" w:eastAsia="仿宋_GB2312" w:cs="仿宋_GB2312"/>
          <w:sz w:val="32"/>
          <w:szCs w:val="32"/>
        </w:rPr>
        <w:t>包括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地面、桌面、门窗、卫生间等区域的清洁，保障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桌面、墙面、台面、创面、地面，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无垃圾、无污渍、无杂物堆积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如下图模范宿舍所示。</w:t>
      </w:r>
    </w:p>
    <w:p w14:paraId="7406FDFC">
      <w:pPr>
        <w:jc w:val="center"/>
      </w:pPr>
      <w:r>
        <w:drawing>
          <wp:inline distT="0" distB="0" distL="114300" distR="114300">
            <wp:extent cx="4319905" cy="2879725"/>
            <wp:effectExtent l="0" t="0" r="4445" b="15875"/>
            <wp:docPr id="1" name="图片 1" descr="34d2c8dc49314e72446c35746277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d2c8dc49314e72446c35746277366"/>
                    <pic:cNvPicPr>
                      <a:picLocks noChangeAspect="1"/>
                    </pic:cNvPicPr>
                  </pic:nvPicPr>
                  <pic:blipFill>
                    <a:blip r:embed="rId6"/>
                    <a:srcRect t="32903" b="3537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6B6F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中国石油大学（北京）学生宿舍</w:t>
      </w:r>
      <w:r>
        <w:rPr>
          <w:rFonts w:hint="eastAsia" w:ascii="仿宋_GB2312" w:hAnsi="仿宋_GB2312" w:eastAsia="仿宋_GB2312" w:cs="仿宋_GB2312"/>
          <w:b/>
          <w:bCs/>
          <w:color w:val="EE0000"/>
          <w:sz w:val="32"/>
          <w:szCs w:val="32"/>
        </w:rPr>
        <w:t>卫生检查标准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8543E0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①床上用品整洁、干净</w:t>
      </w:r>
    </w:p>
    <w:p w14:paraId="42B4833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②桌子、书架上物品摆放整齐，墙上无乱贴乱画现象</w:t>
      </w:r>
    </w:p>
    <w:p w14:paraId="7A56B29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③门窗、桌凳整洁干净，垃圾入篓</w:t>
      </w:r>
    </w:p>
    <w:p w14:paraId="021703F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④地面洁净，无明显污迹</w:t>
      </w:r>
    </w:p>
    <w:p w14:paraId="443F1E2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⑤脸盆、水壶、行李箱等物品摆放整齐</w:t>
      </w:r>
    </w:p>
    <w:p w14:paraId="2735B88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⑥公共设施保管完好、无损坏，不得挪移、拆卸家具</w:t>
      </w:r>
    </w:p>
    <w:p w14:paraId="2BA88B2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⑦暖气片上无杂物</w:t>
      </w:r>
    </w:p>
    <w:p w14:paraId="7BF018A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⑧无违规电器等物品</w:t>
      </w:r>
    </w:p>
    <w:p w14:paraId="44EFDB8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⑨宿舍内空气清新，无异味</w:t>
      </w:r>
    </w:p>
    <w:p w14:paraId="0435E18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根据综合测评考核文件，其中劳育成绩，维护宿舍卫生，积极参加宿舍卫生清扫共占10分。在校院两级宿舍卫生检查中，</w:t>
      </w:r>
      <w:r>
        <w:rPr>
          <w:rFonts w:hint="eastAsia" w:ascii="仿宋_GB2312" w:hAnsi="仿宋_GB2312" w:eastAsia="仿宋_GB2312" w:cs="仿宋_GB2312"/>
          <w:b/>
          <w:bCs/>
          <w:color w:val="EE0000"/>
          <w:sz w:val="32"/>
          <w:szCs w:val="32"/>
        </w:rPr>
        <w:t>不合格一次个人扣劳育项2分；</w:t>
      </w:r>
      <w:r>
        <w:rPr>
          <w:rFonts w:ascii="仿宋_GB2312" w:hAnsi="仿宋_GB2312" w:eastAsia="仿宋_GB2312" w:cs="仿宋_GB2312"/>
          <w:b/>
          <w:bCs/>
          <w:color w:val="EE0000"/>
          <w:sz w:val="32"/>
          <w:szCs w:val="32"/>
        </w:rPr>
        <w:t>两次及以上</w:t>
      </w:r>
      <w:r>
        <w:rPr>
          <w:rFonts w:hint="eastAsia" w:ascii="仿宋_GB2312" w:hAnsi="仿宋_GB2312" w:eastAsia="仿宋_GB2312" w:cs="仿宋_GB2312"/>
          <w:b/>
          <w:bCs/>
          <w:color w:val="EE0000"/>
          <w:sz w:val="32"/>
          <w:szCs w:val="32"/>
        </w:rPr>
        <w:t>整改</w:t>
      </w:r>
      <w:r>
        <w:rPr>
          <w:rFonts w:ascii="仿宋_GB2312" w:hAnsi="仿宋_GB2312" w:eastAsia="仿宋_GB2312" w:cs="仿宋_GB2312"/>
          <w:b/>
          <w:bCs/>
          <w:color w:val="EE0000"/>
          <w:sz w:val="32"/>
          <w:szCs w:val="32"/>
        </w:rPr>
        <w:t>不合格的宿舍，宿舍所有成员在学年度综合测评德育项扣2分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</w:t>
      </w:r>
      <w:r>
        <w:rPr>
          <w:rFonts w:ascii="仿宋_GB2312" w:hAnsi="仿宋_GB2312" w:eastAsia="仿宋_GB2312" w:cs="仿宋_GB2312"/>
          <w:sz w:val="32"/>
          <w:szCs w:val="32"/>
        </w:rPr>
        <w:t>鼓励宿舍自主装饰，每学期评选 “最美宿舍”，给予表彰奖励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（每学年进行一次宿舍文化共建评比活动，评出不超过当年宿舍总数的5%的宿舍，</w:t>
      </w:r>
      <w:r>
        <w:rPr>
          <w:rFonts w:hint="eastAsia" w:ascii="仿宋_GB2312" w:hAnsi="仿宋_GB2312" w:eastAsia="仿宋_GB2312" w:cs="仿宋_GB2312"/>
          <w:b/>
          <w:bCs/>
          <w:color w:val="EE0000"/>
          <w:sz w:val="32"/>
          <w:szCs w:val="32"/>
        </w:rPr>
        <w:t>授予中国石油大学（北京）优秀宿舍荣誉称号，其宿舍所有成员在学年度综合测评德育项中加5分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），并在评选“三好学生”“优秀学生干部”中优先考虑优秀宿舍成员。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60977"/>
    <w:multiLevelType w:val="multilevel"/>
    <w:tmpl w:val="2DE60977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1">
    <w:nsid w:val="7AC9318D"/>
    <w:multiLevelType w:val="multilevel"/>
    <w:tmpl w:val="7AC9318D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A6"/>
    <w:rsid w:val="000A5470"/>
    <w:rsid w:val="001E670C"/>
    <w:rsid w:val="00242EFF"/>
    <w:rsid w:val="002D5EEC"/>
    <w:rsid w:val="003D3D43"/>
    <w:rsid w:val="00462514"/>
    <w:rsid w:val="008575A6"/>
    <w:rsid w:val="008D7A11"/>
    <w:rsid w:val="00B00C4E"/>
    <w:rsid w:val="00DC0E95"/>
    <w:rsid w:val="00EA7CB1"/>
    <w:rsid w:val="00FE35DB"/>
    <w:rsid w:val="7C7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  <w14:ligatures w14:val="none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596</Words>
  <Characters>603</Characters>
  <Lines>35</Lines>
  <Paragraphs>27</Paragraphs>
  <TotalTime>66</TotalTime>
  <ScaleCrop>false</ScaleCrop>
  <LinksUpToDate>false</LinksUpToDate>
  <CharactersWithSpaces>1172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2025-07-29T13:17:00Z</dcterms:created>
  <dc:creator>1980598906@qq.com</dc:creator>
  <cp:lastModifiedBy>刘衡升</cp:lastModifiedBy>
  <dcterms:modified xsi:type="dcterms:W3CDTF">2025-08-04T11:37:28Z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D89752CCC8EA159EF82A9068D706D1A6_42</vt:lpwstr>
  </property>
</Properties>
</file>