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E5E6" w14:textId="7E4A355C" w:rsidR="00313A81" w:rsidRPr="00BB3898" w:rsidRDefault="00A002F6" w:rsidP="00F32218">
      <w:pPr>
        <w:spacing w:line="360" w:lineRule="auto"/>
        <w:jc w:val="center"/>
        <w:rPr>
          <w:rFonts w:ascii="宋体" w:eastAsia="宋体" w:hAnsi="宋体" w:cs="Microsoft YaHei UI"/>
          <w:b/>
          <w:bCs/>
          <w:spacing w:val="5"/>
          <w:kern w:val="0"/>
          <w:sz w:val="40"/>
          <w:szCs w:val="40"/>
          <w:shd w:val="clear" w:color="auto" w:fill="FFFFFF"/>
        </w:rPr>
      </w:pPr>
      <w:bookmarkStart w:id="0" w:name="_Hlk134285977"/>
      <w:r>
        <w:rPr>
          <w:rFonts w:ascii="宋体" w:eastAsia="宋体" w:hAnsi="宋体" w:cs="Microsoft YaHei UI" w:hint="eastAsia"/>
          <w:b/>
          <w:bCs/>
          <w:spacing w:val="5"/>
          <w:kern w:val="0"/>
          <w:sz w:val="40"/>
          <w:szCs w:val="40"/>
          <w:shd w:val="clear" w:color="auto" w:fill="FFFFFF"/>
        </w:rPr>
        <w:t>哥伦比亚大学（哥伦比亚学院）</w:t>
      </w:r>
      <w:r w:rsidR="004500F5">
        <w:rPr>
          <w:rFonts w:ascii="宋体" w:eastAsia="宋体" w:hAnsi="宋体" w:cs="Microsoft YaHei UI" w:hint="eastAsia"/>
          <w:b/>
          <w:bCs/>
          <w:spacing w:val="5"/>
          <w:kern w:val="0"/>
          <w:sz w:val="40"/>
          <w:szCs w:val="40"/>
          <w:shd w:val="clear" w:color="auto" w:fill="FFFFFF"/>
        </w:rPr>
        <w:t>学分交流</w:t>
      </w:r>
      <w:r w:rsidR="00313A81" w:rsidRPr="00BB3898">
        <w:rPr>
          <w:rFonts w:ascii="宋体" w:eastAsia="宋体" w:hAnsi="宋体" w:cs="Microsoft YaHei UI" w:hint="eastAsia"/>
          <w:b/>
          <w:bCs/>
          <w:spacing w:val="5"/>
          <w:kern w:val="0"/>
          <w:sz w:val="40"/>
          <w:szCs w:val="40"/>
          <w:shd w:val="clear" w:color="auto" w:fill="FFFFFF"/>
        </w:rPr>
        <w:t>项目</w:t>
      </w:r>
    </w:p>
    <w:p w14:paraId="21C2A9F7" w14:textId="77777777" w:rsidR="004D0999" w:rsidRPr="002B10E8" w:rsidRDefault="004D0999" w:rsidP="00F32218">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B365D15" w14:textId="64748C4D" w:rsidR="004500F5" w:rsidRDefault="004500F5" w:rsidP="00F32218">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3A0C2808" w14:textId="2C055D3B" w:rsidR="004500F5" w:rsidRDefault="00A002F6" w:rsidP="00F32218">
      <w:pPr>
        <w:pStyle w:val="a3"/>
        <w:widowControl/>
        <w:spacing w:beforeAutospacing="0" w:afterAutospacing="0" w:line="360" w:lineRule="auto"/>
        <w:ind w:firstLineChars="200" w:firstLine="420"/>
        <w:jc w:val="both"/>
        <w:rPr>
          <w:rFonts w:ascii="宋体" w:eastAsia="宋体" w:hAnsi="宋体" w:cstheme="minorEastAsia"/>
          <w:kern w:val="2"/>
          <w:sz w:val="21"/>
        </w:rPr>
      </w:pPr>
      <w:r>
        <w:rPr>
          <w:rFonts w:ascii="宋体" w:eastAsia="宋体" w:hAnsi="宋体" w:cstheme="minorEastAsia" w:hint="eastAsia"/>
          <w:kern w:val="2"/>
          <w:sz w:val="21"/>
        </w:rPr>
        <w:t>哥伦比亚大学</w:t>
      </w:r>
      <w:r w:rsidRPr="00A002F6">
        <w:rPr>
          <w:rFonts w:ascii="宋体" w:eastAsia="宋体" w:hAnsi="宋体" w:cstheme="minorEastAsia" w:hint="eastAsia"/>
          <w:kern w:val="2"/>
          <w:sz w:val="21"/>
        </w:rPr>
        <w:t>（哥伦比亚学院）</w:t>
      </w:r>
      <w:r w:rsidR="004500F5" w:rsidRPr="00F07DBA">
        <w:rPr>
          <w:rFonts w:ascii="宋体" w:eastAsia="宋体" w:hAnsi="宋体" w:cstheme="minorEastAsia" w:hint="eastAsia"/>
          <w:kern w:val="2"/>
          <w:sz w:val="21"/>
        </w:rPr>
        <w:t>学分交流项目为学生提供在</w:t>
      </w:r>
      <w:r w:rsidRPr="00A002F6">
        <w:rPr>
          <w:rFonts w:ascii="宋体" w:eastAsia="宋体" w:hAnsi="宋体" w:cstheme="minorEastAsia" w:hint="eastAsia"/>
          <w:kern w:val="2"/>
          <w:sz w:val="21"/>
        </w:rPr>
        <w:t>美国私立常青藤高校进行一学期或一学年专业课程学习的机会</w:t>
      </w:r>
      <w:r w:rsidR="004500F5" w:rsidRPr="00F07DBA">
        <w:rPr>
          <w:rFonts w:ascii="宋体" w:eastAsia="宋体" w:hAnsi="宋体" w:cstheme="minorEastAsia" w:hint="eastAsia"/>
          <w:kern w:val="2"/>
          <w:sz w:val="21"/>
        </w:rPr>
        <w:t>。通过该项目，学生作为全日制注册学生，全浸入式在</w:t>
      </w:r>
      <w:r>
        <w:rPr>
          <w:rFonts w:ascii="宋体" w:eastAsia="宋体" w:hAnsi="宋体" w:cstheme="minorEastAsia" w:hint="eastAsia"/>
          <w:kern w:val="2"/>
          <w:sz w:val="21"/>
        </w:rPr>
        <w:t>哥伦比亚大学</w:t>
      </w:r>
      <w:r w:rsidR="004500F5" w:rsidRPr="00F07DBA">
        <w:rPr>
          <w:rFonts w:ascii="宋体" w:eastAsia="宋体" w:hAnsi="宋体" w:cstheme="minorEastAsia" w:hint="eastAsia"/>
          <w:kern w:val="2"/>
          <w:sz w:val="21"/>
        </w:rPr>
        <w:t>学习，项目结束时通过评估获得学校的官方成绩单和学分。</w:t>
      </w:r>
      <w:r w:rsidRPr="00A002F6">
        <w:rPr>
          <w:rFonts w:ascii="宋体" w:eastAsia="宋体" w:hAnsi="宋体" w:cstheme="minorEastAsia" w:hint="eastAsia"/>
          <w:kern w:val="2"/>
          <w:sz w:val="21"/>
        </w:rPr>
        <w:t>该项目在提供广泛的课程选择以及高质量的教学的同时，其亲密和谐的师生关系、独有的世界级都市生活环境、丰富的课外活动及丰厚的历史文化资源可以让学生真正融入美国当地的学术及人文生活</w:t>
      </w:r>
      <w:r w:rsidR="004500F5" w:rsidRPr="004500F5">
        <w:rPr>
          <w:rFonts w:ascii="宋体" w:eastAsia="宋体" w:hAnsi="宋体" w:cstheme="minorEastAsia"/>
          <w:kern w:val="2"/>
          <w:sz w:val="21"/>
        </w:rPr>
        <w:t>。</w:t>
      </w:r>
    </w:p>
    <w:p w14:paraId="068FFF64" w14:textId="77777777" w:rsidR="00DB3B3F" w:rsidRPr="004500F5" w:rsidRDefault="00DB3B3F" w:rsidP="00F32218">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7E12D68E" w14:textId="514F4504" w:rsidR="00096782" w:rsidRDefault="004500F5" w:rsidP="00F32218">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二、</w:t>
      </w:r>
      <w:r w:rsidR="006539D7">
        <w:rPr>
          <w:rFonts w:ascii="宋体" w:eastAsia="宋体" w:hAnsi="宋体" w:cstheme="minorEastAsia" w:hint="eastAsia"/>
          <w:b/>
          <w:bCs/>
          <w:kern w:val="2"/>
          <w:sz w:val="21"/>
        </w:rPr>
        <w:t>大学</w:t>
      </w:r>
      <w:r w:rsidR="004C6AE4">
        <w:rPr>
          <w:rFonts w:ascii="宋体" w:eastAsia="宋体" w:hAnsi="宋体" w:cstheme="minorEastAsia" w:hint="eastAsia"/>
          <w:b/>
          <w:bCs/>
          <w:kern w:val="2"/>
          <w:sz w:val="21"/>
        </w:rPr>
        <w:t>介绍</w:t>
      </w:r>
    </w:p>
    <w:p w14:paraId="00411B62" w14:textId="77777777" w:rsidR="006539D7" w:rsidRDefault="006539D7" w:rsidP="00F32218">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06281">
        <w:rPr>
          <w:rFonts w:ascii="宋体" w:eastAsia="宋体" w:hAnsi="宋体" w:cstheme="minorEastAsia" w:hint="eastAsia"/>
          <w:kern w:val="2"/>
          <w:sz w:val="21"/>
        </w:rPr>
        <w:t>学校简介：</w:t>
      </w:r>
    </w:p>
    <w:p w14:paraId="55654666" w14:textId="77777777" w:rsidR="00A70B6E" w:rsidRDefault="00A002F6" w:rsidP="00F32218">
      <w:pPr>
        <w:pStyle w:val="a3"/>
        <w:widowControl/>
        <w:spacing w:beforeAutospacing="0" w:afterAutospacing="0" w:line="360" w:lineRule="auto"/>
        <w:ind w:firstLineChars="200" w:firstLine="420"/>
        <w:jc w:val="both"/>
        <w:rPr>
          <w:rFonts w:ascii="宋体" w:eastAsia="宋体" w:hAnsi="宋体" w:cstheme="minorEastAsia"/>
          <w:kern w:val="2"/>
          <w:sz w:val="21"/>
        </w:rPr>
      </w:pPr>
      <w:r>
        <w:rPr>
          <w:rFonts w:ascii="宋体" w:eastAsia="宋体" w:hAnsi="宋体" w:cstheme="minorEastAsia" w:hint="eastAsia"/>
          <w:kern w:val="2"/>
          <w:sz w:val="21"/>
        </w:rPr>
        <w:t>哥伦比亚大学</w:t>
      </w:r>
      <w:bookmarkStart w:id="1" w:name="OLE_LINK3"/>
      <w:r w:rsidR="00661B74" w:rsidRPr="00661B74">
        <w:rPr>
          <w:rFonts w:ascii="宋体" w:eastAsia="宋体" w:hAnsi="宋体" w:cstheme="minorEastAsia"/>
          <w:kern w:val="2"/>
          <w:sz w:val="21"/>
        </w:rPr>
        <w:t>Columbia University</w:t>
      </w:r>
      <w:bookmarkEnd w:id="1"/>
      <w:r w:rsidR="006539D7" w:rsidRPr="006539D7">
        <w:rPr>
          <w:rFonts w:ascii="宋体" w:eastAsia="宋体" w:hAnsi="宋体" w:cstheme="minorEastAsia"/>
          <w:kern w:val="2"/>
          <w:sz w:val="21"/>
        </w:rPr>
        <w:t>，简称</w:t>
      </w:r>
      <w:r w:rsidR="00661B74">
        <w:rPr>
          <w:rFonts w:ascii="宋体" w:eastAsia="宋体" w:hAnsi="宋体" w:cstheme="minorEastAsia" w:hint="eastAsia"/>
          <w:kern w:val="2"/>
          <w:sz w:val="21"/>
        </w:rPr>
        <w:t>哥大</w:t>
      </w:r>
      <w:r w:rsidR="006539D7" w:rsidRPr="006539D7">
        <w:rPr>
          <w:rFonts w:ascii="宋体" w:eastAsia="宋体" w:hAnsi="宋体" w:cstheme="minorEastAsia" w:hint="eastAsia"/>
          <w:kern w:val="2"/>
          <w:sz w:val="21"/>
        </w:rPr>
        <w:t>，</w:t>
      </w:r>
      <w:r w:rsidR="00661B74">
        <w:rPr>
          <w:rFonts w:ascii="宋体" w:eastAsia="宋体" w:hAnsi="宋体" w:cstheme="minorEastAsia" w:hint="eastAsia"/>
          <w:kern w:val="2"/>
          <w:sz w:val="21"/>
        </w:rPr>
        <w:t>成立于1</w:t>
      </w:r>
      <w:r w:rsidR="00661B74">
        <w:rPr>
          <w:rFonts w:ascii="宋体" w:eastAsia="宋体" w:hAnsi="宋体" w:cstheme="minorEastAsia"/>
          <w:kern w:val="2"/>
          <w:sz w:val="21"/>
        </w:rPr>
        <w:t>754</w:t>
      </w:r>
      <w:r w:rsidR="00661B74">
        <w:rPr>
          <w:rFonts w:ascii="宋体" w:eastAsia="宋体" w:hAnsi="宋体" w:cstheme="minorEastAsia" w:hint="eastAsia"/>
          <w:kern w:val="2"/>
          <w:sz w:val="21"/>
        </w:rPr>
        <w:t>年，</w:t>
      </w:r>
      <w:r w:rsidR="00661B74" w:rsidRPr="00661B74">
        <w:rPr>
          <w:rFonts w:ascii="宋体" w:eastAsia="宋体" w:hAnsi="宋体" w:cstheme="minorEastAsia" w:hint="eastAsia"/>
          <w:kern w:val="2"/>
          <w:sz w:val="21"/>
        </w:rPr>
        <w:t>是一所位于美国纽约曼哈顿的世界顶级私立研究型大学，为美国大学协会的十四所创始院校之一，常春藤盟校之一</w:t>
      </w:r>
      <w:r w:rsidR="006539D7" w:rsidRPr="006539D7">
        <w:rPr>
          <w:rFonts w:ascii="宋体" w:eastAsia="宋体" w:hAnsi="宋体" w:cstheme="minorEastAsia"/>
          <w:kern w:val="2"/>
          <w:sz w:val="21"/>
        </w:rPr>
        <w:t>。</w:t>
      </w:r>
    </w:p>
    <w:p w14:paraId="208B06C4" w14:textId="3D91D44F" w:rsidR="004B25B5" w:rsidRDefault="00A70B6E" w:rsidP="00F32218">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A70B6E">
        <w:rPr>
          <w:rFonts w:ascii="宋体" w:eastAsia="宋体" w:hAnsi="宋体" w:cstheme="minorEastAsia" w:hint="eastAsia"/>
          <w:kern w:val="2"/>
          <w:sz w:val="21"/>
        </w:rPr>
        <w:t>哥伦比亚大学由</w:t>
      </w:r>
      <w:r w:rsidR="000669FE">
        <w:rPr>
          <w:rFonts w:ascii="宋体" w:eastAsia="宋体" w:hAnsi="宋体" w:cstheme="minorEastAsia" w:hint="eastAsia"/>
          <w:kern w:val="2"/>
          <w:sz w:val="21"/>
        </w:rPr>
        <w:t>3</w:t>
      </w:r>
      <w:r w:rsidR="00C059C5" w:rsidRPr="00C059C5">
        <w:rPr>
          <w:rFonts w:ascii="宋体" w:eastAsia="宋体" w:hAnsi="宋体" w:cstheme="minorEastAsia" w:hint="eastAsia"/>
          <w:kern w:val="2"/>
          <w:sz w:val="21"/>
        </w:rPr>
        <w:t>所本科学院</w:t>
      </w:r>
      <w:r w:rsidR="003D670F">
        <w:rPr>
          <w:rFonts w:ascii="宋体" w:eastAsia="宋体" w:hAnsi="宋体" w:cstheme="minorEastAsia" w:hint="eastAsia"/>
          <w:kern w:val="2"/>
          <w:sz w:val="21"/>
        </w:rPr>
        <w:t>（哥伦比亚学院是其中之一）</w:t>
      </w:r>
      <w:r w:rsidR="00C059C5" w:rsidRPr="00C059C5">
        <w:rPr>
          <w:rFonts w:ascii="宋体" w:eastAsia="宋体" w:hAnsi="宋体" w:cstheme="minorEastAsia" w:hint="eastAsia"/>
          <w:kern w:val="2"/>
          <w:sz w:val="21"/>
        </w:rPr>
        <w:t>、</w:t>
      </w:r>
      <w:r w:rsidR="000669FE">
        <w:rPr>
          <w:rFonts w:ascii="宋体" w:eastAsia="宋体" w:hAnsi="宋体" w:cstheme="minorEastAsia" w:hint="eastAsia"/>
          <w:kern w:val="2"/>
          <w:sz w:val="21"/>
        </w:rPr>
        <w:t>1</w:t>
      </w:r>
      <w:r w:rsidR="000669FE">
        <w:rPr>
          <w:rFonts w:ascii="宋体" w:eastAsia="宋体" w:hAnsi="宋体" w:cstheme="minorEastAsia"/>
          <w:kern w:val="2"/>
          <w:sz w:val="21"/>
        </w:rPr>
        <w:t>3</w:t>
      </w:r>
      <w:r w:rsidR="00C059C5" w:rsidRPr="00C059C5">
        <w:rPr>
          <w:rFonts w:ascii="宋体" w:eastAsia="宋体" w:hAnsi="宋体" w:cstheme="minorEastAsia" w:hint="eastAsia"/>
          <w:kern w:val="2"/>
          <w:sz w:val="21"/>
        </w:rPr>
        <w:t>所研究生和专业学院、</w:t>
      </w:r>
      <w:r w:rsidR="000669FE">
        <w:rPr>
          <w:rFonts w:ascii="宋体" w:eastAsia="宋体" w:hAnsi="宋体" w:cstheme="minorEastAsia" w:hint="eastAsia"/>
          <w:kern w:val="2"/>
          <w:sz w:val="21"/>
        </w:rPr>
        <w:t>1</w:t>
      </w:r>
      <w:r w:rsidR="00C059C5" w:rsidRPr="00C059C5">
        <w:rPr>
          <w:rFonts w:ascii="宋体" w:eastAsia="宋体" w:hAnsi="宋体" w:cstheme="minorEastAsia" w:hint="eastAsia"/>
          <w:kern w:val="2"/>
          <w:sz w:val="21"/>
        </w:rPr>
        <w:t>所世界知名的医学中心、</w:t>
      </w:r>
      <w:r w:rsidR="000669FE">
        <w:rPr>
          <w:rFonts w:ascii="宋体" w:eastAsia="宋体" w:hAnsi="宋体" w:cstheme="minorEastAsia" w:hint="eastAsia"/>
          <w:kern w:val="2"/>
          <w:sz w:val="21"/>
        </w:rPr>
        <w:t>4</w:t>
      </w:r>
      <w:r w:rsidR="00C059C5" w:rsidRPr="00C059C5">
        <w:rPr>
          <w:rFonts w:ascii="宋体" w:eastAsia="宋体" w:hAnsi="宋体" w:cstheme="minorEastAsia" w:hint="eastAsia"/>
          <w:kern w:val="2"/>
          <w:sz w:val="21"/>
        </w:rPr>
        <w:t>所附属学院和神学院、</w:t>
      </w:r>
      <w:r w:rsidR="000669FE">
        <w:rPr>
          <w:rFonts w:ascii="宋体" w:eastAsia="宋体" w:hAnsi="宋体" w:cstheme="minorEastAsia" w:hint="eastAsia"/>
          <w:kern w:val="2"/>
          <w:sz w:val="21"/>
        </w:rPr>
        <w:t>2</w:t>
      </w:r>
      <w:r w:rsidR="000669FE">
        <w:rPr>
          <w:rFonts w:ascii="宋体" w:eastAsia="宋体" w:hAnsi="宋体" w:cstheme="minorEastAsia"/>
          <w:kern w:val="2"/>
          <w:sz w:val="21"/>
        </w:rPr>
        <w:t>5</w:t>
      </w:r>
      <w:r w:rsidR="00C059C5" w:rsidRPr="00C059C5">
        <w:rPr>
          <w:rFonts w:ascii="宋体" w:eastAsia="宋体" w:hAnsi="宋体" w:cstheme="minorEastAsia" w:hint="eastAsia"/>
          <w:kern w:val="2"/>
          <w:sz w:val="21"/>
        </w:rPr>
        <w:t>所图书馆、艺术中心和</w:t>
      </w:r>
      <w:r w:rsidR="000669FE">
        <w:rPr>
          <w:rFonts w:ascii="宋体" w:eastAsia="宋体" w:hAnsi="宋体" w:cstheme="minorEastAsia" w:hint="eastAsia"/>
          <w:kern w:val="2"/>
          <w:sz w:val="21"/>
        </w:rPr>
        <w:t>1</w:t>
      </w:r>
      <w:r w:rsidR="000669FE">
        <w:rPr>
          <w:rFonts w:ascii="宋体" w:eastAsia="宋体" w:hAnsi="宋体" w:cstheme="minorEastAsia"/>
          <w:kern w:val="2"/>
          <w:sz w:val="21"/>
        </w:rPr>
        <w:t>00</w:t>
      </w:r>
      <w:r w:rsidR="00C059C5" w:rsidRPr="00C059C5">
        <w:rPr>
          <w:rFonts w:ascii="宋体" w:eastAsia="宋体" w:hAnsi="宋体" w:cstheme="minorEastAsia" w:hint="eastAsia"/>
          <w:kern w:val="2"/>
          <w:sz w:val="21"/>
        </w:rPr>
        <w:t>多个研究中心和研究所</w:t>
      </w:r>
      <w:r w:rsidR="00C059C5">
        <w:rPr>
          <w:rFonts w:ascii="宋体" w:eastAsia="宋体" w:hAnsi="宋体" w:cstheme="minorEastAsia" w:hint="eastAsia"/>
          <w:kern w:val="2"/>
          <w:sz w:val="21"/>
        </w:rPr>
        <w:t>构成</w:t>
      </w:r>
      <w:r w:rsidRPr="00A70B6E">
        <w:rPr>
          <w:rFonts w:ascii="宋体" w:eastAsia="宋体" w:hAnsi="宋体" w:cstheme="minorEastAsia" w:hint="eastAsia"/>
          <w:kern w:val="2"/>
          <w:sz w:val="21"/>
        </w:rPr>
        <w:t>。学校开设了</w:t>
      </w:r>
      <w:r w:rsidR="000669FE">
        <w:rPr>
          <w:rFonts w:ascii="宋体" w:eastAsia="宋体" w:hAnsi="宋体" w:cstheme="minorEastAsia" w:hint="eastAsia"/>
          <w:kern w:val="2"/>
          <w:sz w:val="21"/>
        </w:rPr>
        <w:t>1</w:t>
      </w:r>
      <w:r w:rsidR="000669FE">
        <w:rPr>
          <w:rFonts w:ascii="宋体" w:eastAsia="宋体" w:hAnsi="宋体" w:cstheme="minorEastAsia"/>
          <w:kern w:val="2"/>
          <w:sz w:val="21"/>
        </w:rPr>
        <w:t>07</w:t>
      </w:r>
      <w:r w:rsidRPr="00A70B6E">
        <w:rPr>
          <w:rFonts w:ascii="宋体" w:eastAsia="宋体" w:hAnsi="宋体" w:cstheme="minorEastAsia"/>
          <w:kern w:val="2"/>
          <w:sz w:val="21"/>
        </w:rPr>
        <w:t>个专业的学士学位课程、</w:t>
      </w:r>
      <w:r w:rsidR="000669FE">
        <w:rPr>
          <w:rFonts w:ascii="宋体" w:eastAsia="宋体" w:hAnsi="宋体" w:cstheme="minorEastAsia" w:hint="eastAsia"/>
          <w:kern w:val="2"/>
          <w:sz w:val="21"/>
        </w:rPr>
        <w:t>3</w:t>
      </w:r>
      <w:r w:rsidR="000669FE">
        <w:rPr>
          <w:rFonts w:ascii="宋体" w:eastAsia="宋体" w:hAnsi="宋体" w:cstheme="minorEastAsia"/>
          <w:kern w:val="2"/>
          <w:sz w:val="21"/>
        </w:rPr>
        <w:t>1</w:t>
      </w:r>
      <w:r w:rsidRPr="00A70B6E">
        <w:rPr>
          <w:rFonts w:ascii="宋体" w:eastAsia="宋体" w:hAnsi="宋体" w:cstheme="minorEastAsia"/>
          <w:kern w:val="2"/>
          <w:sz w:val="21"/>
        </w:rPr>
        <w:t>个硕士学位课程和</w:t>
      </w:r>
      <w:r w:rsidR="000669FE">
        <w:rPr>
          <w:rFonts w:ascii="宋体" w:eastAsia="宋体" w:hAnsi="宋体" w:cstheme="minorEastAsia" w:hint="eastAsia"/>
          <w:kern w:val="2"/>
          <w:sz w:val="21"/>
        </w:rPr>
        <w:t>2</w:t>
      </w:r>
      <w:r w:rsidR="000669FE">
        <w:rPr>
          <w:rFonts w:ascii="宋体" w:eastAsia="宋体" w:hAnsi="宋体" w:cstheme="minorEastAsia"/>
          <w:kern w:val="2"/>
          <w:sz w:val="21"/>
        </w:rPr>
        <w:t>7</w:t>
      </w:r>
      <w:r w:rsidRPr="00A70B6E">
        <w:rPr>
          <w:rFonts w:ascii="宋体" w:eastAsia="宋体" w:hAnsi="宋体" w:cstheme="minorEastAsia"/>
          <w:kern w:val="2"/>
          <w:sz w:val="21"/>
        </w:rPr>
        <w:t>个博士学位课程。</w:t>
      </w:r>
      <w:r>
        <w:rPr>
          <w:rFonts w:ascii="宋体" w:eastAsia="宋体" w:hAnsi="宋体" w:cstheme="minorEastAsia" w:hint="eastAsia"/>
          <w:kern w:val="2"/>
          <w:sz w:val="21"/>
        </w:rPr>
        <w:t xml:space="preserve"> </w:t>
      </w:r>
      <w:r w:rsidRPr="00A70B6E">
        <w:rPr>
          <w:rFonts w:ascii="宋体" w:eastAsia="宋体" w:hAnsi="宋体" w:cstheme="minorEastAsia"/>
          <w:kern w:val="2"/>
          <w:sz w:val="21"/>
        </w:rPr>
        <w:t>哥伦比亚大学为世界培养了众多杰出精英，哥伦比亚大学的校友和教授中一共有 8</w:t>
      </w:r>
      <w:r w:rsidR="00F20B8B">
        <w:rPr>
          <w:rFonts w:ascii="宋体" w:eastAsia="宋体" w:hAnsi="宋体" w:cstheme="minorEastAsia"/>
          <w:kern w:val="2"/>
          <w:sz w:val="21"/>
        </w:rPr>
        <w:t>6</w:t>
      </w:r>
      <w:r w:rsidRPr="00A70B6E">
        <w:rPr>
          <w:rFonts w:ascii="宋体" w:eastAsia="宋体" w:hAnsi="宋体" w:cstheme="minorEastAsia"/>
          <w:kern w:val="2"/>
          <w:sz w:val="21"/>
        </w:rPr>
        <w:t xml:space="preserve"> 人获得过诺贝尔奖，包括奥巴马总统在内的四位美国总统是该校的毕业生。</w:t>
      </w:r>
    </w:p>
    <w:p w14:paraId="77AB52FD" w14:textId="7C6A9961" w:rsidR="005D406D" w:rsidRDefault="00A70B6E" w:rsidP="00F32218">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A70B6E">
        <w:rPr>
          <w:rFonts w:ascii="宋体" w:eastAsia="宋体" w:hAnsi="宋体" w:cstheme="minorEastAsia"/>
          <w:kern w:val="2"/>
          <w:sz w:val="21"/>
        </w:rPr>
        <w:t>哥伦比亚大学地处美国文化及经济中心纽约，与华尔街、联合国总部及百老汇比邻。国际化的都市氛围为学生提供了充足的精神给养。</w:t>
      </w:r>
      <w:r w:rsidR="004D0999" w:rsidRPr="004D0999">
        <w:rPr>
          <w:rFonts w:ascii="宋体" w:eastAsia="宋体" w:hAnsi="宋体" w:cstheme="minorEastAsia" w:hint="eastAsia"/>
          <w:kern w:val="2"/>
          <w:sz w:val="21"/>
        </w:rPr>
        <w:t>（更多详情请查阅该校网址：</w:t>
      </w:r>
      <w:bookmarkStart w:id="2" w:name="OLE_LINK6"/>
      <w:r w:rsidR="00661B74" w:rsidRPr="00661B74">
        <w:rPr>
          <w:rFonts w:ascii="宋体" w:eastAsia="宋体" w:hAnsi="宋体" w:cstheme="minorEastAsia"/>
          <w:kern w:val="2"/>
          <w:sz w:val="21"/>
        </w:rPr>
        <w:t>https://www.columbia.edu/</w:t>
      </w:r>
      <w:bookmarkEnd w:id="2"/>
      <w:r w:rsidR="004D0999" w:rsidRPr="004D0999">
        <w:rPr>
          <w:rFonts w:ascii="宋体" w:eastAsia="宋体" w:hAnsi="宋体" w:cstheme="minorEastAsia"/>
          <w:kern w:val="2"/>
          <w:sz w:val="21"/>
        </w:rPr>
        <w:t>）</w:t>
      </w:r>
    </w:p>
    <w:p w14:paraId="3B1F8A60" w14:textId="4F33437C" w:rsidR="00D363EA" w:rsidRPr="00F32218" w:rsidRDefault="004D0999" w:rsidP="00F32218">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综合排名：</w:t>
      </w:r>
      <w:r w:rsidR="00A70B6E" w:rsidRPr="00A70B6E">
        <w:rPr>
          <w:rFonts w:ascii="宋体" w:eastAsia="宋体" w:hAnsi="宋体" w:cstheme="minorEastAsia"/>
          <w:kern w:val="2"/>
          <w:sz w:val="21"/>
        </w:rPr>
        <w:t>2023年U.S. News全球最佳大学</w:t>
      </w:r>
      <w:r w:rsidR="00A70B6E">
        <w:rPr>
          <w:rFonts w:ascii="宋体" w:eastAsia="宋体" w:hAnsi="宋体" w:cstheme="minorEastAsia" w:hint="eastAsia"/>
          <w:kern w:val="2"/>
          <w:sz w:val="21"/>
        </w:rPr>
        <w:t>第7位</w:t>
      </w:r>
      <w:r w:rsidR="00D363EA">
        <w:rPr>
          <w:rFonts w:ascii="宋体" w:eastAsia="宋体" w:hAnsi="宋体" w:cstheme="minorEastAsia" w:hint="eastAsia"/>
          <w:kern w:val="2"/>
          <w:sz w:val="21"/>
        </w:rPr>
        <w:t>；</w:t>
      </w:r>
      <w:r w:rsidR="00D363EA" w:rsidRPr="00F32218">
        <w:rPr>
          <w:rFonts w:ascii="宋体" w:eastAsia="宋体" w:hAnsi="宋体" w:cstheme="minorEastAsia"/>
          <w:kern w:val="2"/>
          <w:sz w:val="21"/>
        </w:rPr>
        <w:t>2023年QS世界大学排名</w:t>
      </w:r>
      <w:r w:rsidR="00D363EA" w:rsidRPr="00F32218">
        <w:rPr>
          <w:rFonts w:ascii="宋体" w:eastAsia="宋体" w:hAnsi="宋体" w:cstheme="minorEastAsia" w:hint="eastAsia"/>
          <w:kern w:val="2"/>
          <w:sz w:val="21"/>
        </w:rPr>
        <w:t>第</w:t>
      </w:r>
      <w:r w:rsidR="00D363EA" w:rsidRPr="00F32218">
        <w:rPr>
          <w:rFonts w:ascii="宋体" w:eastAsia="宋体" w:hAnsi="宋体" w:cstheme="minorEastAsia"/>
          <w:kern w:val="2"/>
          <w:sz w:val="21"/>
        </w:rPr>
        <w:t>22</w:t>
      </w:r>
      <w:r w:rsidR="00D363EA" w:rsidRPr="00F32218">
        <w:rPr>
          <w:rFonts w:ascii="宋体" w:eastAsia="宋体" w:hAnsi="宋体" w:cstheme="minorEastAsia" w:hint="eastAsia"/>
          <w:kern w:val="2"/>
          <w:sz w:val="21"/>
        </w:rPr>
        <w:t>位。</w:t>
      </w:r>
    </w:p>
    <w:p w14:paraId="5BB36FF1" w14:textId="4BBB4772" w:rsidR="009C2B03" w:rsidRPr="00963FB6" w:rsidRDefault="004500F5" w:rsidP="00F32218">
      <w:pPr>
        <w:pStyle w:val="a4"/>
        <w:numPr>
          <w:ilvl w:val="0"/>
          <w:numId w:val="21"/>
        </w:numPr>
        <w:spacing w:line="360" w:lineRule="auto"/>
        <w:ind w:firstLineChars="0"/>
        <w:rPr>
          <w:rFonts w:ascii="宋体" w:eastAsia="宋体" w:hAnsi="宋体" w:cstheme="minorEastAsia"/>
        </w:rPr>
      </w:pPr>
      <w:r w:rsidRPr="00963FB6">
        <w:rPr>
          <w:rFonts w:ascii="宋体" w:eastAsia="宋体" w:hAnsi="宋体" w:cstheme="minorEastAsia" w:hint="eastAsia"/>
        </w:rPr>
        <w:t>优势学科：</w:t>
      </w:r>
      <w:r w:rsidR="009C2B03" w:rsidRPr="00963FB6">
        <w:rPr>
          <w:rFonts w:ascii="宋体" w:eastAsia="宋体" w:hAnsi="宋体" w:cstheme="minorEastAsia" w:hint="eastAsia"/>
        </w:rPr>
        <w:t>经济学和商业、艺术与人文、</w:t>
      </w:r>
      <w:r w:rsidR="009C2B03" w:rsidRPr="00963FB6">
        <w:rPr>
          <w:rFonts w:ascii="宋体" w:eastAsia="宋体" w:hAnsi="宋体" w:cstheme="minorEastAsia" w:hint="eastAsia"/>
          <w:szCs w:val="24"/>
        </w:rPr>
        <w:t>气象学和大气科学、</w:t>
      </w:r>
      <w:r w:rsidR="009C2B03" w:rsidRPr="00963FB6">
        <w:rPr>
          <w:rFonts w:ascii="宋体" w:eastAsia="宋体" w:hAnsi="宋体" w:cstheme="minorEastAsia" w:hint="eastAsia"/>
        </w:rPr>
        <w:t xml:space="preserve">数学、生物与生物化学、细胞生物学、 </w:t>
      </w:r>
      <w:r w:rsidR="009C2B03" w:rsidRPr="00963FB6">
        <w:rPr>
          <w:rFonts w:ascii="宋体" w:eastAsia="宋体" w:hAnsi="宋体" w:cstheme="minorEastAsia"/>
        </w:rPr>
        <w:t xml:space="preserve">     </w:t>
      </w:r>
      <w:r w:rsidR="009C2B03" w:rsidRPr="00963FB6">
        <w:rPr>
          <w:rFonts w:ascii="宋体" w:eastAsia="宋体" w:hAnsi="宋体" w:cstheme="minorEastAsia" w:hint="eastAsia"/>
        </w:rPr>
        <w:t>化学、计算机科学、</w:t>
      </w:r>
      <w:r w:rsidR="00963FB6" w:rsidRPr="00963FB6">
        <w:rPr>
          <w:rFonts w:ascii="宋体" w:eastAsia="宋体" w:hAnsi="宋体" w:cstheme="minorEastAsia" w:hint="eastAsia"/>
        </w:rPr>
        <w:t>教育与教育研究</w:t>
      </w:r>
      <w:r w:rsidR="00963FB6">
        <w:rPr>
          <w:rFonts w:ascii="宋体" w:eastAsia="宋体" w:hAnsi="宋体" w:cstheme="minorEastAsia" w:hint="eastAsia"/>
        </w:rPr>
        <w:t>、</w:t>
      </w:r>
      <w:r w:rsidR="00853B87" w:rsidRPr="00853B87">
        <w:rPr>
          <w:rFonts w:ascii="宋体" w:eastAsia="宋体" w:hAnsi="宋体" w:cstheme="minorEastAsia" w:hint="eastAsia"/>
        </w:rPr>
        <w:t>地球科学</w:t>
      </w:r>
      <w:r w:rsidR="00853B87">
        <w:rPr>
          <w:rFonts w:ascii="宋体" w:eastAsia="宋体" w:hAnsi="宋体" w:cstheme="minorEastAsia" w:hint="eastAsia"/>
        </w:rPr>
        <w:t>、</w:t>
      </w:r>
      <w:r w:rsidR="00853B87" w:rsidRPr="00853B87">
        <w:rPr>
          <w:rFonts w:ascii="宋体" w:eastAsia="宋体" w:hAnsi="宋体" w:cstheme="minorEastAsia" w:hint="eastAsia"/>
        </w:rPr>
        <w:t>免疫学</w:t>
      </w:r>
      <w:r w:rsidR="00853B87">
        <w:rPr>
          <w:rFonts w:ascii="宋体" w:eastAsia="宋体" w:hAnsi="宋体" w:cstheme="minorEastAsia" w:hint="eastAsia"/>
        </w:rPr>
        <w:t>、材料科学、物理学、心理学、社会学和公共卫生、太空科学等。</w:t>
      </w:r>
    </w:p>
    <w:p w14:paraId="45D1D8E4" w14:textId="4F9E4CBB" w:rsidR="006539D7" w:rsidRPr="00A70B6E" w:rsidRDefault="006539D7" w:rsidP="00F32218">
      <w:pPr>
        <w:pStyle w:val="a3"/>
        <w:widowControl/>
        <w:spacing w:beforeAutospacing="0" w:afterAutospacing="0" w:line="360" w:lineRule="auto"/>
        <w:jc w:val="both"/>
        <w:rPr>
          <w:rFonts w:ascii="宋体" w:eastAsia="宋体" w:hAnsi="宋体" w:cstheme="minorEastAsia"/>
          <w:kern w:val="2"/>
          <w:sz w:val="21"/>
        </w:rPr>
      </w:pPr>
    </w:p>
    <w:p w14:paraId="5C6E1A1C" w14:textId="5B780484" w:rsidR="002F12A1" w:rsidRPr="002F12A1" w:rsidRDefault="004500F5" w:rsidP="00F32218">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三、</w:t>
      </w:r>
      <w:r w:rsidR="002F12A1" w:rsidRPr="002F12A1">
        <w:rPr>
          <w:rFonts w:ascii="宋体" w:eastAsia="宋体" w:hAnsi="宋体" w:cstheme="minorEastAsia" w:hint="eastAsia"/>
          <w:b/>
          <w:bCs/>
          <w:kern w:val="2"/>
          <w:sz w:val="21"/>
        </w:rPr>
        <w:t>项目内容</w:t>
      </w:r>
      <w:r w:rsidR="006539D7">
        <w:rPr>
          <w:rFonts w:ascii="宋体" w:eastAsia="宋体" w:hAnsi="宋体" w:cstheme="minorEastAsia" w:hint="eastAsia"/>
          <w:b/>
          <w:bCs/>
          <w:kern w:val="2"/>
          <w:sz w:val="21"/>
        </w:rPr>
        <w:t>及优势</w:t>
      </w:r>
      <w:r w:rsidR="002F12A1" w:rsidRPr="002F12A1">
        <w:rPr>
          <w:rFonts w:ascii="宋体" w:eastAsia="宋体" w:hAnsi="宋体" w:cstheme="minorEastAsia" w:hint="eastAsia"/>
          <w:b/>
          <w:bCs/>
          <w:kern w:val="2"/>
          <w:sz w:val="21"/>
        </w:rPr>
        <w:t>：</w:t>
      </w:r>
    </w:p>
    <w:p w14:paraId="64B1241D" w14:textId="5CC5631E" w:rsidR="006539D7" w:rsidRPr="006539D7" w:rsidRDefault="006539D7" w:rsidP="00F32218">
      <w:pPr>
        <w:pStyle w:val="a3"/>
        <w:widowControl/>
        <w:numPr>
          <w:ilvl w:val="0"/>
          <w:numId w:val="22"/>
        </w:numPr>
        <w:spacing w:beforeAutospacing="0" w:afterAutospacing="0" w:line="360" w:lineRule="auto"/>
        <w:jc w:val="both"/>
        <w:rPr>
          <w:rFonts w:ascii="宋体" w:eastAsia="宋体" w:hAnsi="宋体" w:cstheme="minorEastAsia"/>
          <w:kern w:val="2"/>
          <w:sz w:val="21"/>
        </w:rPr>
      </w:pPr>
      <w:bookmarkStart w:id="3" w:name="OLE_LINK1"/>
      <w:r>
        <w:rPr>
          <w:rFonts w:ascii="宋体" w:eastAsia="宋体" w:hAnsi="宋体" w:cstheme="minorEastAsia" w:hint="eastAsia"/>
          <w:b/>
          <w:bCs/>
          <w:kern w:val="2"/>
          <w:sz w:val="21"/>
        </w:rPr>
        <w:t>项目课程</w:t>
      </w:r>
    </w:p>
    <w:p w14:paraId="3A6BDA7D" w14:textId="152336B8" w:rsidR="00956FCA" w:rsidRDefault="008C2D70" w:rsidP="00F32218">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28595C">
        <w:rPr>
          <w:rFonts w:ascii="宋体" w:eastAsia="宋体" w:hAnsi="宋体" w:cstheme="minorEastAsia" w:hint="eastAsia"/>
          <w:kern w:val="2"/>
          <w:sz w:val="21"/>
        </w:rPr>
        <w:lastRenderedPageBreak/>
        <w:t>学生可通过</w:t>
      </w:r>
      <w:r w:rsidR="00A002F6">
        <w:rPr>
          <w:rFonts w:ascii="宋体" w:eastAsia="宋体" w:hAnsi="宋体" w:cstheme="minorEastAsia" w:hint="eastAsia"/>
          <w:kern w:val="2"/>
          <w:sz w:val="21"/>
        </w:rPr>
        <w:t>哥伦比亚大学</w:t>
      </w:r>
      <w:r w:rsidRPr="0028595C">
        <w:rPr>
          <w:rFonts w:ascii="宋体" w:eastAsia="宋体" w:hAnsi="宋体" w:cstheme="minorEastAsia" w:hint="eastAsia"/>
          <w:kern w:val="2"/>
          <w:sz w:val="21"/>
        </w:rPr>
        <w:t>注册学习该校本科专业课程</w:t>
      </w:r>
      <w:r w:rsidRPr="0028595C">
        <w:rPr>
          <w:rFonts w:ascii="宋体" w:eastAsia="宋体" w:hAnsi="宋体" w:cstheme="minorEastAsia"/>
          <w:kern w:val="2"/>
          <w:sz w:val="21"/>
        </w:rPr>
        <w:t>，并获得</w:t>
      </w:r>
      <w:r w:rsidR="00A002F6">
        <w:rPr>
          <w:rFonts w:ascii="宋体" w:eastAsia="宋体" w:hAnsi="宋体" w:cstheme="minorEastAsia"/>
          <w:kern w:val="2"/>
          <w:sz w:val="21"/>
        </w:rPr>
        <w:t>哥伦比亚大学</w:t>
      </w:r>
      <w:r w:rsidRPr="0028595C">
        <w:rPr>
          <w:rFonts w:ascii="宋体" w:eastAsia="宋体" w:hAnsi="宋体" w:cstheme="minorEastAsia"/>
          <w:kern w:val="2"/>
          <w:sz w:val="21"/>
        </w:rPr>
        <w:t>提供的官方成绩单以及相应学分，同时可申请获得名校教授推荐信，为以后申研助力</w:t>
      </w:r>
      <w:r w:rsidR="001C06F8">
        <w:rPr>
          <w:rFonts w:ascii="宋体" w:eastAsia="宋体" w:hAnsi="宋体" w:cstheme="minorEastAsia" w:hint="eastAsia"/>
          <w:kern w:val="2"/>
          <w:sz w:val="21"/>
        </w:rPr>
        <w:t>。</w:t>
      </w:r>
      <w:r w:rsidR="00E60EC3" w:rsidRPr="00E60EC3">
        <w:rPr>
          <w:rFonts w:ascii="宋体" w:eastAsia="宋体" w:hAnsi="宋体" w:cstheme="minorEastAsia"/>
          <w:kern w:val="2"/>
          <w:sz w:val="21"/>
        </w:rPr>
        <w:t>哥伦比亚学院所有课程均对 SAF 学生开放，</w:t>
      </w:r>
      <w:r w:rsidR="001C06F8" w:rsidRPr="001C06F8">
        <w:rPr>
          <w:rFonts w:ascii="宋体" w:eastAsia="宋体" w:hAnsi="宋体" w:cstheme="minorEastAsia" w:hint="eastAsia"/>
          <w:kern w:val="2"/>
          <w:sz w:val="21"/>
        </w:rPr>
        <w:t>除了为攻读学位的学生保留的核心课程</w:t>
      </w:r>
      <w:r w:rsidR="00287B41">
        <w:rPr>
          <w:rFonts w:ascii="宋体" w:eastAsia="宋体" w:hAnsi="宋体" w:cstheme="minorEastAsia" w:hint="eastAsia"/>
          <w:kern w:val="2"/>
          <w:sz w:val="21"/>
        </w:rPr>
        <w:t>，</w:t>
      </w:r>
      <w:r w:rsidR="00E60EC3" w:rsidRPr="00E60EC3">
        <w:rPr>
          <w:rFonts w:ascii="宋体" w:eastAsia="宋体" w:hAnsi="宋体" w:cstheme="minorEastAsia"/>
          <w:kern w:val="2"/>
          <w:sz w:val="21"/>
        </w:rPr>
        <w:t>同时学生也可以选择 Bernard College 以及 Fu Foundation School of Engineering 开放的课程。注册课程需基于课程空位并满足该课程要求的先修要求</w:t>
      </w:r>
      <w:r w:rsidR="001C06F8">
        <w:rPr>
          <w:rFonts w:ascii="宋体" w:eastAsia="宋体" w:hAnsi="宋体" w:cstheme="minorEastAsia" w:hint="eastAsia"/>
          <w:kern w:val="2"/>
          <w:sz w:val="21"/>
        </w:rPr>
        <w:t>。</w:t>
      </w:r>
      <w:r w:rsidR="00476D60">
        <w:rPr>
          <w:rFonts w:ascii="宋体" w:eastAsia="宋体" w:hAnsi="宋体" w:cstheme="minorEastAsia" w:hint="eastAsia"/>
          <w:kern w:val="2"/>
          <w:sz w:val="21"/>
        </w:rPr>
        <w:t>经济学和商业管理方向课程位置有限。</w:t>
      </w:r>
      <w:r w:rsidRPr="00A0699E">
        <w:rPr>
          <w:rFonts w:ascii="宋体" w:eastAsia="宋体" w:hAnsi="宋体" w:cstheme="minorEastAsia"/>
          <w:kern w:val="2"/>
          <w:sz w:val="21"/>
        </w:rPr>
        <w:t>学生每学期可以选择</w:t>
      </w:r>
      <w:r w:rsidR="00E60EC3">
        <w:rPr>
          <w:rFonts w:ascii="宋体" w:eastAsia="宋体" w:hAnsi="宋体" w:cstheme="minorEastAsia" w:hint="eastAsia"/>
          <w:kern w:val="2"/>
          <w:sz w:val="21"/>
        </w:rPr>
        <w:t>修读1</w:t>
      </w:r>
      <w:r w:rsidR="00E60EC3">
        <w:rPr>
          <w:rFonts w:ascii="宋体" w:eastAsia="宋体" w:hAnsi="宋体" w:cstheme="minorEastAsia"/>
          <w:kern w:val="2"/>
          <w:sz w:val="21"/>
        </w:rPr>
        <w:t>2-16</w:t>
      </w:r>
      <w:r w:rsidR="00E60EC3">
        <w:rPr>
          <w:rFonts w:ascii="宋体" w:eastAsia="宋体" w:hAnsi="宋体" w:cstheme="minorEastAsia" w:hint="eastAsia"/>
          <w:kern w:val="2"/>
          <w:sz w:val="21"/>
        </w:rPr>
        <w:t>学分课程</w:t>
      </w:r>
      <w:r w:rsidR="00E43A26">
        <w:rPr>
          <w:rFonts w:ascii="宋体" w:eastAsia="宋体" w:hAnsi="宋体" w:cstheme="minorEastAsia" w:hint="eastAsia"/>
          <w:kern w:val="2"/>
          <w:sz w:val="21"/>
        </w:rPr>
        <w:t>。</w:t>
      </w:r>
    </w:p>
    <w:p w14:paraId="0E837DBC" w14:textId="536961EC" w:rsidR="008C2D70" w:rsidRPr="00851DDF" w:rsidRDefault="006803EA" w:rsidP="00F32218">
      <w:pPr>
        <w:pStyle w:val="a3"/>
        <w:widowControl/>
        <w:numPr>
          <w:ilvl w:val="0"/>
          <w:numId w:val="1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开设</w:t>
      </w:r>
      <w:r w:rsidR="00851DDF" w:rsidRPr="00851DDF">
        <w:rPr>
          <w:rFonts w:ascii="宋体" w:eastAsia="宋体" w:hAnsi="宋体" w:cstheme="minorEastAsia" w:hint="eastAsia"/>
          <w:kern w:val="2"/>
          <w:sz w:val="21"/>
        </w:rPr>
        <w:t>课程方向</w:t>
      </w:r>
      <w:r w:rsidR="00851DDF">
        <w:rPr>
          <w:rFonts w:ascii="宋体" w:eastAsia="宋体" w:hAnsi="宋体" w:cstheme="minorEastAsia" w:hint="eastAsia"/>
          <w:kern w:val="2"/>
          <w:sz w:val="21"/>
        </w:rPr>
        <w:t>参考（</w:t>
      </w:r>
      <w:r w:rsidR="00851DDF" w:rsidRPr="00E43A26">
        <w:rPr>
          <w:rFonts w:ascii="宋体" w:eastAsia="宋体" w:hAnsi="宋体" w:cstheme="minorEastAsia"/>
          <w:kern w:val="2"/>
          <w:sz w:val="21"/>
        </w:rPr>
        <w:t>可以具体查询学校官方网站或者SAF指导老师获得完整课程信息</w:t>
      </w:r>
      <w:r w:rsidR="00851DDF">
        <w:rPr>
          <w:rFonts w:ascii="宋体" w:eastAsia="宋体" w:hAnsi="宋体" w:cstheme="minorEastAsia" w:hint="eastAsia"/>
          <w:kern w:val="2"/>
          <w:sz w:val="21"/>
        </w:rPr>
        <w:t>）</w:t>
      </w:r>
      <w:r w:rsidR="003C67D4" w:rsidRPr="00851DDF">
        <w:rPr>
          <w:rFonts w:ascii="宋体" w:eastAsia="宋体" w:hAnsi="宋体" w:cstheme="minorEastAsia"/>
          <w:kern w:val="2"/>
          <w:sz w:val="21"/>
        </w:rPr>
        <w:t xml:space="preserve"> </w:t>
      </w:r>
      <w:r w:rsidR="008C2D70" w:rsidRPr="00851DDF">
        <w:rPr>
          <w:rFonts w:ascii="宋体" w:eastAsia="宋体" w:hAnsi="宋体" w:cstheme="minorEastAsia"/>
          <w:kern w:val="2"/>
          <w:sz w:val="21"/>
          <w:szCs w:val="21"/>
        </w:rPr>
        <w:t xml:space="preserve"> </w:t>
      </w:r>
    </w:p>
    <w:tbl>
      <w:tblPr>
        <w:tblStyle w:val="af"/>
        <w:tblW w:w="0" w:type="auto"/>
        <w:tblInd w:w="420" w:type="dxa"/>
        <w:tblLook w:val="04A0" w:firstRow="1" w:lastRow="0" w:firstColumn="1" w:lastColumn="0" w:noHBand="0" w:noVBand="1"/>
      </w:tblPr>
      <w:tblGrid>
        <w:gridCol w:w="3109"/>
        <w:gridCol w:w="3101"/>
        <w:gridCol w:w="3106"/>
      </w:tblGrid>
      <w:tr w:rsidR="00851DDF" w14:paraId="39F21966" w14:textId="77777777" w:rsidTr="006539D7">
        <w:tc>
          <w:tcPr>
            <w:tcW w:w="3221" w:type="dxa"/>
          </w:tcPr>
          <w:p w14:paraId="4C6EC17E" w14:textId="4C9F84C5" w:rsidR="00851DDF" w:rsidRDefault="00067F8C" w:rsidP="00F32218">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计算机科学</w:t>
            </w:r>
          </w:p>
        </w:tc>
        <w:tc>
          <w:tcPr>
            <w:tcW w:w="3212" w:type="dxa"/>
          </w:tcPr>
          <w:p w14:paraId="5001E367" w14:textId="41DFA18A" w:rsidR="00851DDF" w:rsidRDefault="006803EA" w:rsidP="00F32218">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商科</w:t>
            </w:r>
          </w:p>
        </w:tc>
        <w:tc>
          <w:tcPr>
            <w:tcW w:w="3217" w:type="dxa"/>
          </w:tcPr>
          <w:p w14:paraId="737DBE15" w14:textId="4F17415A" w:rsidR="00851DDF" w:rsidRDefault="006803EA" w:rsidP="00F32218">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经济学</w:t>
            </w:r>
          </w:p>
        </w:tc>
      </w:tr>
      <w:tr w:rsidR="00851DDF" w14:paraId="608A2605" w14:textId="77777777" w:rsidTr="006539D7">
        <w:tc>
          <w:tcPr>
            <w:tcW w:w="3221" w:type="dxa"/>
          </w:tcPr>
          <w:p w14:paraId="17C53BF1" w14:textId="6ACB614F" w:rsidR="00851DDF" w:rsidRDefault="00DE72AC" w:rsidP="00F32218">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生物</w:t>
            </w:r>
            <w:r w:rsidR="00067F8C">
              <w:rPr>
                <w:rFonts w:ascii="宋体" w:eastAsia="宋体" w:hAnsi="宋体" w:cstheme="minorEastAsia" w:hint="eastAsia"/>
                <w:kern w:val="2"/>
                <w:sz w:val="21"/>
              </w:rPr>
              <w:t>科</w:t>
            </w:r>
            <w:r>
              <w:rPr>
                <w:rFonts w:ascii="宋体" w:eastAsia="宋体" w:hAnsi="宋体" w:cstheme="minorEastAsia" w:hint="eastAsia"/>
                <w:kern w:val="2"/>
                <w:sz w:val="21"/>
              </w:rPr>
              <w:t>学</w:t>
            </w:r>
          </w:p>
        </w:tc>
        <w:tc>
          <w:tcPr>
            <w:tcW w:w="3212" w:type="dxa"/>
          </w:tcPr>
          <w:p w14:paraId="049956E2" w14:textId="61552E9F" w:rsidR="00851DDF" w:rsidRDefault="00067F8C" w:rsidP="00F32218">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艺术史与考古学</w:t>
            </w:r>
          </w:p>
        </w:tc>
        <w:tc>
          <w:tcPr>
            <w:tcW w:w="3217" w:type="dxa"/>
          </w:tcPr>
          <w:p w14:paraId="09A6D6C6" w14:textId="1BA478DB" w:rsidR="00851DDF" w:rsidRDefault="00067F8C" w:rsidP="00F32218">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建筑学</w:t>
            </w:r>
          </w:p>
        </w:tc>
      </w:tr>
      <w:tr w:rsidR="00851DDF" w14:paraId="1E2BE80A" w14:textId="77777777" w:rsidTr="006539D7">
        <w:tc>
          <w:tcPr>
            <w:tcW w:w="3221" w:type="dxa"/>
          </w:tcPr>
          <w:p w14:paraId="2EE18195" w14:textId="031A8144" w:rsidR="00851DDF" w:rsidRDefault="006803EA" w:rsidP="00F32218">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天文学与物理学</w:t>
            </w:r>
          </w:p>
        </w:tc>
        <w:tc>
          <w:tcPr>
            <w:tcW w:w="3212" w:type="dxa"/>
          </w:tcPr>
          <w:p w14:paraId="1C34FCF5" w14:textId="4B803EBF" w:rsidR="00851DDF" w:rsidRDefault="006803EA" w:rsidP="00F32218">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英语与比较文学</w:t>
            </w:r>
          </w:p>
        </w:tc>
        <w:tc>
          <w:tcPr>
            <w:tcW w:w="3217" w:type="dxa"/>
          </w:tcPr>
          <w:p w14:paraId="37D915F3" w14:textId="542D7F75" w:rsidR="00851DDF" w:rsidRDefault="006803EA" w:rsidP="00F32218">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电影与媒体研究</w:t>
            </w:r>
          </w:p>
        </w:tc>
      </w:tr>
      <w:tr w:rsidR="006803EA" w14:paraId="31D9ADCA" w14:textId="77777777" w:rsidTr="006539D7">
        <w:tc>
          <w:tcPr>
            <w:tcW w:w="3221" w:type="dxa"/>
          </w:tcPr>
          <w:p w14:paraId="6430D046" w14:textId="05509F8D" w:rsidR="006803EA" w:rsidRDefault="006803EA" w:rsidP="00F32218">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语言学</w:t>
            </w:r>
          </w:p>
        </w:tc>
        <w:tc>
          <w:tcPr>
            <w:tcW w:w="3212" w:type="dxa"/>
          </w:tcPr>
          <w:p w14:paraId="3FB2EEFD" w14:textId="209BCC59" w:rsidR="006803EA" w:rsidRDefault="006803EA" w:rsidP="00F32218">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数学</w:t>
            </w:r>
          </w:p>
        </w:tc>
        <w:tc>
          <w:tcPr>
            <w:tcW w:w="3217" w:type="dxa"/>
          </w:tcPr>
          <w:p w14:paraId="4E87266B" w14:textId="454583A2" w:rsidR="006803EA" w:rsidRDefault="006803EA" w:rsidP="00F32218">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音乐</w:t>
            </w:r>
          </w:p>
        </w:tc>
      </w:tr>
      <w:tr w:rsidR="006803EA" w14:paraId="1859021E" w14:textId="77777777" w:rsidTr="006539D7">
        <w:tc>
          <w:tcPr>
            <w:tcW w:w="3221" w:type="dxa"/>
          </w:tcPr>
          <w:p w14:paraId="0188AA52" w14:textId="5B1475A9" w:rsidR="006803EA" w:rsidRDefault="006803EA" w:rsidP="00F32218">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物理</w:t>
            </w:r>
          </w:p>
        </w:tc>
        <w:tc>
          <w:tcPr>
            <w:tcW w:w="3212" w:type="dxa"/>
          </w:tcPr>
          <w:p w14:paraId="72FABE5D" w14:textId="31D9BAF3" w:rsidR="006803EA" w:rsidRDefault="006803EA" w:rsidP="00F32218">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心理学</w:t>
            </w:r>
          </w:p>
        </w:tc>
        <w:tc>
          <w:tcPr>
            <w:tcW w:w="3217" w:type="dxa"/>
          </w:tcPr>
          <w:p w14:paraId="1865E6EE" w14:textId="3E879D67" w:rsidR="006803EA" w:rsidRDefault="006803EA" w:rsidP="00F32218">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哲学</w:t>
            </w:r>
          </w:p>
        </w:tc>
      </w:tr>
      <w:tr w:rsidR="006803EA" w14:paraId="44D4679A" w14:textId="77777777" w:rsidTr="006539D7">
        <w:tc>
          <w:tcPr>
            <w:tcW w:w="3221" w:type="dxa"/>
          </w:tcPr>
          <w:p w14:paraId="27EBF60C" w14:textId="45141035" w:rsidR="006803EA" w:rsidRDefault="008C0E6B" w:rsidP="00F32218">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社会学</w:t>
            </w:r>
          </w:p>
        </w:tc>
        <w:tc>
          <w:tcPr>
            <w:tcW w:w="3212" w:type="dxa"/>
          </w:tcPr>
          <w:p w14:paraId="224ADF69" w14:textId="15E12C02" w:rsidR="006803EA" w:rsidRDefault="008C0E6B" w:rsidP="00F32218">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统计学</w:t>
            </w:r>
          </w:p>
        </w:tc>
        <w:tc>
          <w:tcPr>
            <w:tcW w:w="3217" w:type="dxa"/>
          </w:tcPr>
          <w:p w14:paraId="2D6989B3" w14:textId="3574BDD7" w:rsidR="006803EA" w:rsidRDefault="008C0E6B" w:rsidP="00F32218">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theme="minorEastAsia" w:hint="eastAsia"/>
                <w:kern w:val="2"/>
                <w:sz w:val="21"/>
              </w:rPr>
              <w:t>政治学</w:t>
            </w:r>
          </w:p>
        </w:tc>
      </w:tr>
    </w:tbl>
    <w:p w14:paraId="7882018C" w14:textId="01C62DBF" w:rsidR="006539D7" w:rsidRPr="00287B41" w:rsidRDefault="006539D7" w:rsidP="00F32218">
      <w:pPr>
        <w:pStyle w:val="a3"/>
        <w:widowControl/>
        <w:numPr>
          <w:ilvl w:val="0"/>
          <w:numId w:val="12"/>
        </w:numPr>
        <w:spacing w:beforeAutospacing="0" w:afterAutospacing="0" w:line="360" w:lineRule="auto"/>
        <w:jc w:val="both"/>
        <w:rPr>
          <w:rFonts w:ascii="宋体" w:eastAsia="宋体" w:hAnsi="宋体"/>
          <w:sz w:val="21"/>
          <w:szCs w:val="21"/>
        </w:rPr>
      </w:pPr>
      <w:r w:rsidRPr="00E60EC3">
        <w:rPr>
          <w:rFonts w:ascii="宋体" w:eastAsia="宋体" w:hAnsi="宋体" w:cstheme="minorEastAsia" w:hint="eastAsia"/>
          <w:kern w:val="2"/>
          <w:sz w:val="21"/>
        </w:rPr>
        <w:t>课程链接：</w:t>
      </w:r>
      <w:hyperlink r:id="rId8" w:history="1">
        <w:r w:rsidR="00E60EC3" w:rsidRPr="00287B41">
          <w:rPr>
            <w:rFonts w:ascii="宋体" w:eastAsia="宋体" w:hAnsi="宋体"/>
            <w:sz w:val="21"/>
            <w:szCs w:val="21"/>
          </w:rPr>
          <w:t>http://www.columbia.edu/cu/bulletin/uwb/</w:t>
        </w:r>
      </w:hyperlink>
      <w:r w:rsidR="00287B41">
        <w:rPr>
          <w:rFonts w:ascii="宋体" w:eastAsia="宋体" w:hAnsi="宋体"/>
          <w:sz w:val="21"/>
          <w:szCs w:val="21"/>
        </w:rPr>
        <w:t xml:space="preserve"> </w:t>
      </w:r>
    </w:p>
    <w:p w14:paraId="5C5BCF28" w14:textId="4322706D" w:rsidR="00851DDF" w:rsidRDefault="006539D7" w:rsidP="00F32218">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项目时间：</w:t>
      </w:r>
      <w:r w:rsidRPr="006539D7">
        <w:rPr>
          <w:rFonts w:ascii="宋体" w:eastAsia="宋体" w:hAnsi="宋体" w:cstheme="minorEastAsia" w:hint="eastAsia"/>
          <w:kern w:val="2"/>
          <w:sz w:val="21"/>
        </w:rPr>
        <w:t>秋季学期：</w:t>
      </w:r>
      <w:r w:rsidR="003C0D39">
        <w:rPr>
          <w:rFonts w:ascii="宋体" w:eastAsia="宋体" w:hAnsi="宋体" w:cstheme="minorEastAsia"/>
          <w:kern w:val="2"/>
          <w:sz w:val="21"/>
        </w:rPr>
        <w:t>9</w:t>
      </w:r>
      <w:r w:rsidRPr="006539D7">
        <w:rPr>
          <w:rFonts w:ascii="宋体" w:eastAsia="宋体" w:hAnsi="宋体" w:cstheme="minorEastAsia"/>
          <w:kern w:val="2"/>
          <w:sz w:val="21"/>
        </w:rPr>
        <w:t>月 – 12月 | 春季学期：1月 – 5月 | 学年：</w:t>
      </w:r>
      <w:r w:rsidR="003C0D39">
        <w:rPr>
          <w:rFonts w:ascii="宋体" w:eastAsia="宋体" w:hAnsi="宋体" w:cstheme="minorEastAsia"/>
          <w:kern w:val="2"/>
          <w:sz w:val="21"/>
        </w:rPr>
        <w:t>9</w:t>
      </w:r>
      <w:r w:rsidRPr="006539D7">
        <w:rPr>
          <w:rFonts w:ascii="宋体" w:eastAsia="宋体" w:hAnsi="宋体" w:cstheme="minorEastAsia"/>
          <w:kern w:val="2"/>
          <w:sz w:val="21"/>
        </w:rPr>
        <w:t>月 –5月</w:t>
      </w:r>
    </w:p>
    <w:p w14:paraId="3EBD766E" w14:textId="28950B41" w:rsidR="006539D7" w:rsidRPr="006539D7" w:rsidRDefault="006539D7" w:rsidP="00F32218">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学制和课程安排：</w:t>
      </w:r>
      <w:r w:rsidR="00A002F6">
        <w:rPr>
          <w:rFonts w:ascii="宋体" w:eastAsia="宋体" w:hAnsi="宋体" w:cstheme="minorEastAsia" w:hint="eastAsia"/>
          <w:kern w:val="2"/>
          <w:sz w:val="21"/>
        </w:rPr>
        <w:t>哥伦比亚大学</w:t>
      </w:r>
      <w:r w:rsidRPr="006539D7">
        <w:rPr>
          <w:rFonts w:ascii="宋体" w:eastAsia="宋体" w:hAnsi="宋体" w:cstheme="minorEastAsia" w:hint="eastAsia"/>
          <w:kern w:val="2"/>
          <w:sz w:val="21"/>
        </w:rPr>
        <w:t>一学年分为</w:t>
      </w:r>
      <w:r w:rsidR="004D5A72">
        <w:rPr>
          <w:rFonts w:ascii="宋体" w:eastAsia="宋体" w:hAnsi="宋体" w:cstheme="minorEastAsia" w:hint="eastAsia"/>
          <w:kern w:val="2"/>
          <w:sz w:val="21"/>
        </w:rPr>
        <w:t>秋季和春季</w:t>
      </w:r>
      <w:r w:rsidRPr="006539D7">
        <w:rPr>
          <w:rFonts w:ascii="宋体" w:eastAsia="宋体" w:hAnsi="宋体" w:cstheme="minorEastAsia" w:hint="eastAsia"/>
          <w:kern w:val="2"/>
          <w:sz w:val="21"/>
        </w:rPr>
        <w:t>两学期，对于交流生来说，每学期</w:t>
      </w:r>
      <w:r w:rsidR="004D5A72">
        <w:rPr>
          <w:rFonts w:ascii="宋体" w:eastAsia="宋体" w:hAnsi="宋体" w:cstheme="minorEastAsia" w:hint="eastAsia"/>
          <w:kern w:val="2"/>
          <w:sz w:val="21"/>
        </w:rPr>
        <w:t>修读1</w:t>
      </w:r>
      <w:r w:rsidR="004D5A72">
        <w:rPr>
          <w:rFonts w:ascii="宋体" w:eastAsia="宋体" w:hAnsi="宋体" w:cstheme="minorEastAsia"/>
          <w:kern w:val="2"/>
          <w:sz w:val="21"/>
        </w:rPr>
        <w:t>2-16</w:t>
      </w:r>
      <w:r w:rsidR="004D5A72">
        <w:rPr>
          <w:rFonts w:ascii="宋体" w:eastAsia="宋体" w:hAnsi="宋体" w:cstheme="minorEastAsia" w:hint="eastAsia"/>
          <w:kern w:val="2"/>
          <w:sz w:val="21"/>
        </w:rPr>
        <w:t>学分</w:t>
      </w:r>
      <w:r w:rsidRPr="006539D7">
        <w:rPr>
          <w:rFonts w:ascii="宋体" w:eastAsia="宋体" w:hAnsi="宋体" w:cstheme="minorEastAsia" w:hint="eastAsia"/>
          <w:kern w:val="2"/>
          <w:sz w:val="21"/>
        </w:rPr>
        <w:t>。</w:t>
      </w:r>
    </w:p>
    <w:p w14:paraId="425D53D8" w14:textId="284485E5" w:rsidR="004500F5" w:rsidRDefault="004500F5" w:rsidP="00F32218">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项目收获</w:t>
      </w:r>
      <w:r w:rsidR="006539D7">
        <w:rPr>
          <w:rFonts w:ascii="宋体" w:eastAsia="宋体" w:hAnsi="宋体" w:cstheme="minorEastAsia" w:hint="eastAsia"/>
          <w:b/>
          <w:bCs/>
          <w:kern w:val="2"/>
          <w:sz w:val="21"/>
        </w:rPr>
        <w:t>：</w:t>
      </w:r>
      <w:r w:rsidRPr="006539D7">
        <w:rPr>
          <w:rFonts w:ascii="宋体" w:eastAsia="宋体" w:hAnsi="宋体" w:cstheme="minorEastAsia" w:hint="eastAsia"/>
          <w:kern w:val="2"/>
          <w:sz w:val="21"/>
        </w:rPr>
        <w:t>国际化视野、官方成绩单，与名校教授近距离交流，增大获得推荐信的可能；多元化人脉，助力未来发展</w:t>
      </w:r>
      <w:r w:rsidR="004D5A72">
        <w:rPr>
          <w:rFonts w:ascii="宋体" w:eastAsia="宋体" w:hAnsi="宋体" w:cstheme="minorEastAsia" w:hint="eastAsia"/>
          <w:kern w:val="2"/>
          <w:sz w:val="21"/>
        </w:rPr>
        <w:t xml:space="preserve">。 </w:t>
      </w:r>
      <w:r w:rsidR="004D5A72">
        <w:rPr>
          <w:rFonts w:ascii="宋体" w:eastAsia="宋体" w:hAnsi="宋体" w:cstheme="minorEastAsia"/>
          <w:kern w:val="2"/>
          <w:sz w:val="21"/>
        </w:rPr>
        <w:t xml:space="preserve"> </w:t>
      </w:r>
    </w:p>
    <w:bookmarkEnd w:id="3"/>
    <w:p w14:paraId="51C837A6" w14:textId="4C61170E" w:rsidR="006E2806" w:rsidRDefault="00BB3898" w:rsidP="00F32218">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社会文化活动</w:t>
      </w:r>
      <w:r w:rsidR="006539D7" w:rsidRPr="006539D7">
        <w:rPr>
          <w:rFonts w:ascii="宋体" w:eastAsia="宋体" w:hAnsi="宋体" w:cstheme="minorEastAsia" w:hint="eastAsia"/>
          <w:kern w:val="2"/>
          <w:sz w:val="21"/>
        </w:rPr>
        <w:t>：</w:t>
      </w:r>
      <w:r w:rsidR="004D48CF">
        <w:rPr>
          <w:rFonts w:ascii="宋体" w:eastAsia="宋体" w:hAnsi="宋体" w:cstheme="minorEastAsia" w:hint="eastAsia"/>
          <w:kern w:val="2"/>
          <w:sz w:val="21"/>
        </w:rPr>
        <w:t>学生可利用课余时间</w:t>
      </w:r>
      <w:r w:rsidR="004D48CF" w:rsidRPr="004D48CF">
        <w:rPr>
          <w:rFonts w:ascii="宋体" w:eastAsia="宋体" w:hAnsi="宋体" w:cstheme="minorEastAsia" w:hint="eastAsia"/>
          <w:kern w:val="2"/>
          <w:sz w:val="21"/>
        </w:rPr>
        <w:t>参加校园内的</w:t>
      </w:r>
      <w:r w:rsidR="004D48CF">
        <w:rPr>
          <w:rFonts w:ascii="宋体" w:eastAsia="宋体" w:hAnsi="宋体" w:cstheme="minorEastAsia" w:hint="eastAsia"/>
          <w:kern w:val="2"/>
          <w:sz w:val="21"/>
        </w:rPr>
        <w:t>各种</w:t>
      </w:r>
      <w:r w:rsidR="004D48CF" w:rsidRPr="004D48CF">
        <w:rPr>
          <w:rFonts w:ascii="宋体" w:eastAsia="宋体" w:hAnsi="宋体" w:cstheme="minorEastAsia" w:hint="eastAsia"/>
          <w:kern w:val="2"/>
          <w:sz w:val="21"/>
        </w:rPr>
        <w:t>讲座、活动和社会活动</w:t>
      </w:r>
      <w:r w:rsidR="009E6616">
        <w:rPr>
          <w:rFonts w:ascii="宋体" w:eastAsia="宋体" w:hAnsi="宋体" w:cstheme="minorEastAsia" w:hint="eastAsia"/>
          <w:kern w:val="2"/>
          <w:sz w:val="21"/>
        </w:rPr>
        <w:t>。</w:t>
      </w:r>
      <w:r w:rsidR="004D48CF" w:rsidRPr="004D48CF">
        <w:rPr>
          <w:rFonts w:ascii="宋体" w:eastAsia="宋体" w:hAnsi="宋体" w:cstheme="minorEastAsia" w:hint="eastAsia"/>
          <w:kern w:val="2"/>
          <w:sz w:val="21"/>
        </w:rPr>
        <w:t>从纽约市的标志性文化遗址到</w:t>
      </w:r>
      <w:r w:rsidR="001F4A8E">
        <w:rPr>
          <w:rFonts w:ascii="宋体" w:eastAsia="宋体" w:hAnsi="宋体" w:cstheme="minorEastAsia" w:hint="eastAsia"/>
          <w:kern w:val="2"/>
          <w:sz w:val="21"/>
        </w:rPr>
        <w:t>博物馆</w:t>
      </w:r>
      <w:r w:rsidR="004D48CF" w:rsidRPr="004D48CF">
        <w:rPr>
          <w:rFonts w:ascii="宋体" w:eastAsia="宋体" w:hAnsi="宋体" w:cstheme="minorEastAsia" w:hint="eastAsia"/>
          <w:kern w:val="2"/>
          <w:sz w:val="21"/>
        </w:rPr>
        <w:t>，再到</w:t>
      </w:r>
      <w:r w:rsidR="004D48CF" w:rsidRPr="004D48CF">
        <w:rPr>
          <w:rFonts w:ascii="宋体" w:eastAsia="宋体" w:hAnsi="宋体" w:cstheme="minorEastAsia"/>
          <w:kern w:val="2"/>
          <w:sz w:val="21"/>
        </w:rPr>
        <w:t>艺术画廊</w:t>
      </w:r>
      <w:r w:rsidR="000873D1">
        <w:rPr>
          <w:rFonts w:ascii="宋体" w:eastAsia="宋体" w:hAnsi="宋体" w:cstheme="minorEastAsia" w:hint="eastAsia"/>
          <w:kern w:val="2"/>
          <w:sz w:val="21"/>
        </w:rPr>
        <w:t>和</w:t>
      </w:r>
      <w:r w:rsidR="004D48CF" w:rsidRPr="004D48CF">
        <w:rPr>
          <w:rFonts w:ascii="宋体" w:eastAsia="宋体" w:hAnsi="宋体" w:cstheme="minorEastAsia"/>
          <w:kern w:val="2"/>
          <w:sz w:val="21"/>
        </w:rPr>
        <w:t>多家影院，</w:t>
      </w:r>
      <w:r w:rsidR="004D48CF" w:rsidRPr="000873D1">
        <w:rPr>
          <w:rFonts w:ascii="宋体" w:eastAsia="宋体" w:hAnsi="宋体" w:cstheme="minorEastAsia" w:hint="eastAsia"/>
          <w:kern w:val="2"/>
          <w:sz w:val="21"/>
        </w:rPr>
        <w:t>学生</w:t>
      </w:r>
      <w:r w:rsidR="00EC47A6">
        <w:rPr>
          <w:rFonts w:ascii="宋体" w:eastAsia="宋体" w:hAnsi="宋体" w:cstheme="minorEastAsia" w:hint="eastAsia"/>
          <w:kern w:val="2"/>
          <w:sz w:val="21"/>
        </w:rPr>
        <w:t xml:space="preserve">可体验和探索学校所在城市的多元文化。 </w:t>
      </w:r>
    </w:p>
    <w:p w14:paraId="0A4379B8" w14:textId="2E472A00" w:rsidR="006539D7" w:rsidRPr="006E2806" w:rsidRDefault="007904D6" w:rsidP="00F32218">
      <w:pPr>
        <w:pStyle w:val="a3"/>
        <w:widowControl/>
        <w:numPr>
          <w:ilvl w:val="0"/>
          <w:numId w:val="22"/>
        </w:numPr>
        <w:spacing w:beforeAutospacing="0" w:afterAutospacing="0" w:line="360" w:lineRule="auto"/>
        <w:ind w:hanging="442"/>
        <w:jc w:val="both"/>
        <w:rPr>
          <w:rFonts w:ascii="宋体" w:eastAsia="宋体" w:hAnsi="宋体" w:cstheme="minorEastAsia"/>
          <w:kern w:val="2"/>
          <w:sz w:val="21"/>
        </w:rPr>
      </w:pPr>
      <w:r w:rsidRPr="00287B41">
        <w:rPr>
          <w:rFonts w:ascii="宋体" w:eastAsia="宋体" w:hAnsi="宋体" w:cstheme="minorEastAsia"/>
          <w:kern w:val="2"/>
          <w:sz w:val="21"/>
        </w:rPr>
        <w:t>SAF管理服务：</w:t>
      </w:r>
      <w:r w:rsidRPr="007904D6">
        <w:rPr>
          <w:rFonts w:ascii="宋体" w:eastAsia="宋体" w:hAnsi="宋体" w:cstheme="minorEastAsia"/>
          <w:kern w:val="2"/>
          <w:sz w:val="21"/>
        </w:rPr>
        <w:t>海外生活支持及应急保障服务；7/24应急热线支持；安全的海外住宿安排和保障；SAF专属定制版应急保险；个性化的咨询和指导；专业化学生签证指导；各项行前安排及指导。</w:t>
      </w:r>
    </w:p>
    <w:p w14:paraId="68F953E9" w14:textId="574B699D" w:rsidR="00A86A63" w:rsidRPr="006539D7" w:rsidRDefault="006539D7" w:rsidP="00F32218">
      <w:pPr>
        <w:pStyle w:val="a3"/>
        <w:widowControl/>
        <w:numPr>
          <w:ilvl w:val="0"/>
          <w:numId w:val="22"/>
        </w:numPr>
        <w:spacing w:beforeAutospacing="0" w:afterAutospacing="0" w:line="360" w:lineRule="auto"/>
        <w:ind w:hanging="442"/>
        <w:jc w:val="both"/>
        <w:rPr>
          <w:rFonts w:ascii="宋体" w:eastAsia="宋体" w:hAnsi="宋体" w:cstheme="minorEastAsia"/>
          <w:kern w:val="2"/>
          <w:sz w:val="21"/>
        </w:rPr>
      </w:pPr>
      <w:r>
        <w:rPr>
          <w:rFonts w:ascii="宋体" w:eastAsia="宋体" w:hAnsi="宋体" w:cstheme="minorEastAsia" w:hint="eastAsia"/>
          <w:kern w:val="2"/>
          <w:sz w:val="21"/>
        </w:rPr>
        <w:t>住宿安排：</w:t>
      </w:r>
      <w:r w:rsidR="00A86A63" w:rsidRPr="006539D7">
        <w:rPr>
          <w:rFonts w:ascii="宋体" w:eastAsia="宋体" w:hAnsi="宋体" w:cstheme="minorEastAsia"/>
          <w:kern w:val="2"/>
          <w:sz w:val="21"/>
        </w:rPr>
        <w:t>SAF</w:t>
      </w:r>
      <w:r w:rsidR="00D10AD5">
        <w:rPr>
          <w:rFonts w:ascii="宋体" w:eastAsia="宋体" w:hAnsi="宋体" w:cstheme="minorEastAsia" w:hint="eastAsia"/>
          <w:kern w:val="2"/>
          <w:sz w:val="21"/>
        </w:rPr>
        <w:t>将</w:t>
      </w:r>
      <w:r w:rsidR="00A86A63" w:rsidRPr="006539D7">
        <w:rPr>
          <w:rFonts w:ascii="宋体" w:eastAsia="宋体" w:hAnsi="宋体" w:cstheme="minorEastAsia" w:hint="eastAsia"/>
          <w:kern w:val="2"/>
          <w:sz w:val="21"/>
        </w:rPr>
        <w:t>统一为学生安排住宿</w:t>
      </w:r>
      <w:r w:rsidR="0041702A">
        <w:rPr>
          <w:rFonts w:ascii="宋体" w:eastAsia="宋体" w:hAnsi="宋体" w:cstheme="minorEastAsia" w:hint="eastAsia"/>
          <w:kern w:val="2"/>
          <w:sz w:val="21"/>
        </w:rPr>
        <w:t>。秋季</w:t>
      </w:r>
      <w:r w:rsidR="00AA7AC5">
        <w:rPr>
          <w:rFonts w:ascii="宋体" w:eastAsia="宋体" w:hAnsi="宋体" w:cstheme="minorEastAsia" w:hint="eastAsia"/>
          <w:kern w:val="2"/>
          <w:sz w:val="21"/>
        </w:rPr>
        <w:t>学期</w:t>
      </w:r>
      <w:r w:rsidR="0041702A">
        <w:rPr>
          <w:rFonts w:ascii="宋体" w:eastAsia="宋体" w:hAnsi="宋体" w:cstheme="minorEastAsia" w:hint="eastAsia"/>
          <w:kern w:val="2"/>
          <w:sz w:val="21"/>
        </w:rPr>
        <w:t>住宿参考为校外学生</w:t>
      </w:r>
      <w:r w:rsidR="00A86A63" w:rsidRPr="006539D7">
        <w:rPr>
          <w:rFonts w:ascii="宋体" w:eastAsia="宋体" w:hAnsi="宋体" w:cstheme="minorEastAsia" w:hint="eastAsia"/>
          <w:kern w:val="2"/>
          <w:sz w:val="21"/>
        </w:rPr>
        <w:t>公寓</w:t>
      </w:r>
      <w:r w:rsidR="0041702A">
        <w:rPr>
          <w:rFonts w:ascii="宋体" w:eastAsia="宋体" w:hAnsi="宋体" w:cstheme="minorEastAsia" w:hint="eastAsia"/>
          <w:kern w:val="2"/>
          <w:sz w:val="21"/>
        </w:rPr>
        <w:t>单</w:t>
      </w:r>
      <w:r w:rsidR="00A86A63" w:rsidRPr="006539D7">
        <w:rPr>
          <w:rFonts w:ascii="宋体" w:eastAsia="宋体" w:hAnsi="宋体" w:cstheme="minorEastAsia" w:hint="eastAsia"/>
          <w:kern w:val="2"/>
          <w:sz w:val="21"/>
        </w:rPr>
        <w:t>人间，</w:t>
      </w:r>
      <w:r w:rsidR="0041702A">
        <w:rPr>
          <w:rFonts w:ascii="宋体" w:eastAsia="宋体" w:hAnsi="宋体" w:cstheme="minorEastAsia" w:hint="eastAsia"/>
          <w:kern w:val="2"/>
          <w:sz w:val="21"/>
        </w:rPr>
        <w:t>共</w:t>
      </w:r>
      <w:r w:rsidR="00E068D8">
        <w:rPr>
          <w:rFonts w:ascii="宋体" w:eastAsia="宋体" w:hAnsi="宋体" w:cstheme="minorEastAsia" w:hint="eastAsia"/>
          <w:kern w:val="2"/>
          <w:sz w:val="21"/>
        </w:rPr>
        <w:t>享</w:t>
      </w:r>
      <w:r w:rsidR="00A86A63" w:rsidRPr="006539D7">
        <w:rPr>
          <w:rFonts w:ascii="宋体" w:eastAsia="宋体" w:hAnsi="宋体" w:cstheme="minorEastAsia" w:hint="eastAsia"/>
          <w:kern w:val="2"/>
          <w:sz w:val="21"/>
        </w:rPr>
        <w:t>卫浴</w:t>
      </w:r>
      <w:r w:rsidR="0041702A">
        <w:rPr>
          <w:rFonts w:ascii="宋体" w:eastAsia="宋体" w:hAnsi="宋体" w:cstheme="minorEastAsia" w:hint="eastAsia"/>
          <w:kern w:val="2"/>
          <w:sz w:val="21"/>
        </w:rPr>
        <w:t>。 春季</w:t>
      </w:r>
      <w:r w:rsidR="00AA7AC5">
        <w:rPr>
          <w:rFonts w:ascii="宋体" w:eastAsia="宋体" w:hAnsi="宋体" w:cstheme="minorEastAsia" w:hint="eastAsia"/>
          <w:kern w:val="2"/>
          <w:sz w:val="21"/>
        </w:rPr>
        <w:t>学期</w:t>
      </w:r>
      <w:r w:rsidR="0041702A">
        <w:rPr>
          <w:rFonts w:ascii="宋体" w:eastAsia="宋体" w:hAnsi="宋体" w:cstheme="minorEastAsia" w:hint="eastAsia"/>
          <w:kern w:val="2"/>
          <w:sz w:val="21"/>
        </w:rPr>
        <w:t>住宿参考为校属学生宿舍双人间，共</w:t>
      </w:r>
      <w:r w:rsidR="00E068D8">
        <w:rPr>
          <w:rFonts w:ascii="宋体" w:eastAsia="宋体" w:hAnsi="宋体" w:cstheme="minorEastAsia" w:hint="eastAsia"/>
          <w:kern w:val="2"/>
          <w:sz w:val="21"/>
        </w:rPr>
        <w:t>享</w:t>
      </w:r>
      <w:r w:rsidR="0041702A">
        <w:rPr>
          <w:rFonts w:ascii="宋体" w:eastAsia="宋体" w:hAnsi="宋体" w:cstheme="minorEastAsia" w:hint="eastAsia"/>
          <w:kern w:val="2"/>
          <w:sz w:val="21"/>
        </w:rPr>
        <w:t>卫浴</w:t>
      </w:r>
      <w:r w:rsidR="00165B15">
        <w:rPr>
          <w:rFonts w:ascii="宋体" w:eastAsia="宋体" w:hAnsi="宋体" w:cstheme="minorEastAsia" w:hint="eastAsia"/>
          <w:kern w:val="2"/>
          <w:sz w:val="21"/>
        </w:rPr>
        <w:t>。</w:t>
      </w:r>
      <w:r w:rsidR="00DB3B3F" w:rsidRPr="006539D7">
        <w:rPr>
          <w:rFonts w:ascii="宋体" w:eastAsia="宋体" w:hAnsi="宋体" w:cstheme="minorEastAsia" w:hint="eastAsia"/>
          <w:kern w:val="2"/>
          <w:sz w:val="21"/>
        </w:rPr>
        <w:t>（住宿图片仅供参考，以实际安排为准）</w:t>
      </w:r>
    </w:p>
    <w:p w14:paraId="60E45BC0" w14:textId="784087C2" w:rsidR="00A86A63" w:rsidRPr="00A86A63" w:rsidRDefault="00AA7AC5" w:rsidP="00F32218">
      <w:pPr>
        <w:pStyle w:val="a3"/>
        <w:widowControl/>
        <w:spacing w:beforeAutospacing="0" w:afterAutospacing="0" w:line="360" w:lineRule="auto"/>
        <w:ind w:firstLineChars="200" w:firstLine="480"/>
        <w:rPr>
          <w:rFonts w:ascii="宋体" w:eastAsia="宋体" w:hAnsi="宋体" w:cstheme="minorEastAsia"/>
          <w:kern w:val="2"/>
          <w:sz w:val="21"/>
        </w:rPr>
      </w:pPr>
      <w:r>
        <w:rPr>
          <w:noProof/>
        </w:rPr>
        <w:drawing>
          <wp:anchor distT="0" distB="0" distL="114300" distR="114300" simplePos="0" relativeHeight="251659264" behindDoc="0" locked="0" layoutInCell="1" allowOverlap="1" wp14:anchorId="1B955A21" wp14:editId="21CF457D">
            <wp:simplePos x="0" y="0"/>
            <wp:positionH relativeFrom="column">
              <wp:posOffset>2971800</wp:posOffset>
            </wp:positionH>
            <wp:positionV relativeFrom="paragraph">
              <wp:posOffset>8255</wp:posOffset>
            </wp:positionV>
            <wp:extent cx="2044256" cy="1562100"/>
            <wp:effectExtent l="0" t="0" r="0" b="0"/>
            <wp:wrapNone/>
            <wp:docPr id="37" name="图片 37" descr="卧室里摆放着各种家具的房间&#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卧室里摆放着各种家具的房间&#10;&#10;中度可信度描述已自动生成"/>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47677" cy="1564714"/>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15E8EF9D" wp14:editId="39085216">
            <wp:simplePos x="0" y="0"/>
            <wp:positionH relativeFrom="column">
              <wp:posOffset>895350</wp:posOffset>
            </wp:positionH>
            <wp:positionV relativeFrom="paragraph">
              <wp:posOffset>2348</wp:posOffset>
            </wp:positionV>
            <wp:extent cx="2030040" cy="1549400"/>
            <wp:effectExtent l="0" t="0" r="8890" b="0"/>
            <wp:wrapNone/>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0040" cy="1549400"/>
                    </a:xfrm>
                    <a:prstGeom prst="rect">
                      <a:avLst/>
                    </a:prstGeom>
                  </pic:spPr>
                </pic:pic>
              </a:graphicData>
            </a:graphic>
            <wp14:sizeRelH relativeFrom="page">
              <wp14:pctWidth>0</wp14:pctWidth>
            </wp14:sizeRelH>
            <wp14:sizeRelV relativeFrom="page">
              <wp14:pctHeight>0</wp14:pctHeight>
            </wp14:sizeRelV>
          </wp:anchor>
        </w:drawing>
      </w:r>
    </w:p>
    <w:p w14:paraId="4BC9AC25" w14:textId="79562118" w:rsidR="002F12A1" w:rsidRPr="002D70BE" w:rsidRDefault="002F12A1" w:rsidP="00F32218">
      <w:pPr>
        <w:pStyle w:val="a3"/>
        <w:widowControl/>
        <w:spacing w:beforeAutospacing="0" w:afterAutospacing="0" w:line="360" w:lineRule="auto"/>
        <w:jc w:val="both"/>
        <w:rPr>
          <w:rFonts w:ascii="宋体" w:eastAsia="宋体" w:hAnsi="宋体" w:cstheme="minorEastAsia"/>
          <w:b/>
          <w:bCs/>
          <w:kern w:val="2"/>
          <w:sz w:val="21"/>
        </w:rPr>
      </w:pPr>
    </w:p>
    <w:p w14:paraId="2E6066B0" w14:textId="77777777" w:rsidR="00A147F0" w:rsidRDefault="00A147F0" w:rsidP="00F32218">
      <w:pPr>
        <w:pStyle w:val="a3"/>
        <w:widowControl/>
        <w:spacing w:beforeAutospacing="0" w:afterAutospacing="0" w:line="360" w:lineRule="auto"/>
        <w:jc w:val="both"/>
        <w:rPr>
          <w:rFonts w:ascii="宋体" w:eastAsia="宋体" w:hAnsi="宋体" w:cstheme="minorEastAsia"/>
          <w:b/>
          <w:bCs/>
          <w:kern w:val="2"/>
          <w:sz w:val="21"/>
        </w:rPr>
      </w:pPr>
    </w:p>
    <w:p w14:paraId="091EF32D" w14:textId="77777777" w:rsidR="0041702A" w:rsidRDefault="0041702A" w:rsidP="00F32218">
      <w:pPr>
        <w:pStyle w:val="a3"/>
        <w:widowControl/>
        <w:spacing w:beforeAutospacing="0" w:afterAutospacing="0" w:line="360" w:lineRule="auto"/>
        <w:jc w:val="both"/>
        <w:rPr>
          <w:rFonts w:ascii="宋体" w:eastAsia="宋体" w:hAnsi="宋体" w:cstheme="minorEastAsia"/>
          <w:b/>
          <w:bCs/>
          <w:kern w:val="2"/>
          <w:sz w:val="21"/>
        </w:rPr>
      </w:pPr>
    </w:p>
    <w:p w14:paraId="66199681" w14:textId="77777777" w:rsidR="00AA7AC5" w:rsidRPr="00E43A26" w:rsidRDefault="00AA7AC5" w:rsidP="00F32218">
      <w:pPr>
        <w:pStyle w:val="a3"/>
        <w:widowControl/>
        <w:spacing w:beforeAutospacing="0" w:afterAutospacing="0" w:line="360" w:lineRule="auto"/>
        <w:jc w:val="both"/>
        <w:rPr>
          <w:rFonts w:ascii="宋体" w:eastAsia="宋体" w:hAnsi="宋体" w:cstheme="minorEastAsia"/>
          <w:b/>
          <w:bCs/>
          <w:kern w:val="2"/>
          <w:sz w:val="21"/>
        </w:rPr>
      </w:pPr>
    </w:p>
    <w:p w14:paraId="423BE0C9" w14:textId="6C18A04D" w:rsidR="002D70BE" w:rsidRPr="002D70BE" w:rsidRDefault="006539D7" w:rsidP="00F32218">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77777777" w:rsidR="00A147F0" w:rsidRPr="00A147F0" w:rsidRDefault="00A147F0" w:rsidP="00F32218">
      <w:pPr>
        <w:pStyle w:val="a4"/>
        <w:numPr>
          <w:ilvl w:val="0"/>
          <w:numId w:val="13"/>
        </w:numPr>
        <w:tabs>
          <w:tab w:val="left" w:pos="541"/>
        </w:tabs>
        <w:kinsoku w:val="0"/>
        <w:overflowPunct w:val="0"/>
        <w:autoSpaceDE w:val="0"/>
        <w:autoSpaceDN w:val="0"/>
        <w:adjustRightInd w:val="0"/>
        <w:spacing w:line="360" w:lineRule="auto"/>
        <w:ind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77777777" w:rsidR="00A147F0" w:rsidRPr="00A147F0" w:rsidRDefault="00A147F0" w:rsidP="00F32218">
      <w:pPr>
        <w:pStyle w:val="a4"/>
        <w:widowControl/>
        <w:numPr>
          <w:ilvl w:val="0"/>
          <w:numId w:val="14"/>
        </w:numPr>
        <w:spacing w:line="360" w:lineRule="auto"/>
        <w:ind w:firstLineChars="0" w:hanging="357"/>
        <w:contextualSpacing/>
        <w:jc w:val="left"/>
        <w:rPr>
          <w:rFonts w:ascii="宋体" w:eastAsia="宋体" w:hAnsi="宋体"/>
        </w:rPr>
      </w:pPr>
      <w:r w:rsidRPr="00A147F0">
        <w:rPr>
          <w:rFonts w:ascii="宋体" w:eastAsia="宋体" w:hAnsi="宋体" w:hint="eastAsia"/>
        </w:rPr>
        <w:t>在读本科学生，年级要求：</w:t>
      </w:r>
    </w:p>
    <w:p w14:paraId="0ADE05A7" w14:textId="21F14278" w:rsidR="00A147F0" w:rsidRPr="00A147F0" w:rsidRDefault="00A147F0" w:rsidP="00F32218">
      <w:pPr>
        <w:pStyle w:val="a4"/>
        <w:numPr>
          <w:ilvl w:val="0"/>
          <w:numId w:val="18"/>
        </w:numPr>
        <w:spacing w:line="360" w:lineRule="auto"/>
        <w:ind w:firstLineChars="0" w:hanging="357"/>
        <w:rPr>
          <w:rFonts w:ascii="宋体" w:eastAsia="宋体" w:hAnsi="宋体" w:cs="Calibri"/>
          <w:color w:val="000000"/>
        </w:rPr>
      </w:pPr>
      <w:r w:rsidRPr="00A147F0">
        <w:rPr>
          <w:rFonts w:ascii="宋体" w:eastAsia="宋体" w:hAnsi="宋体" w:cs="Calibri"/>
        </w:rPr>
        <w:t>最早在大一下学期开始申请，确保项目开始时已有至少2个学期的成绩单</w:t>
      </w:r>
    </w:p>
    <w:p w14:paraId="3FA20DE3" w14:textId="77777777" w:rsidR="00A147F0" w:rsidRPr="00A147F0" w:rsidRDefault="00A147F0" w:rsidP="00F32218">
      <w:pPr>
        <w:pStyle w:val="a4"/>
        <w:widowControl/>
        <w:numPr>
          <w:ilvl w:val="0"/>
          <w:numId w:val="15"/>
        </w:numPr>
        <w:spacing w:line="360" w:lineRule="auto"/>
        <w:ind w:firstLineChars="0" w:hanging="357"/>
        <w:contextualSpacing/>
        <w:jc w:val="left"/>
        <w:rPr>
          <w:rFonts w:ascii="宋体" w:eastAsia="宋体" w:hAnsi="宋体"/>
        </w:rPr>
      </w:pPr>
      <w:bookmarkStart w:id="4" w:name="OLE_LINK2"/>
      <w:r w:rsidRPr="00A147F0">
        <w:rPr>
          <w:rFonts w:ascii="宋体" w:eastAsia="宋体" w:hAnsi="宋体" w:hint="eastAsia"/>
        </w:rPr>
        <w:t>GPA要求：3</w:t>
      </w:r>
      <w:r w:rsidRPr="00A147F0">
        <w:rPr>
          <w:rFonts w:ascii="宋体" w:eastAsia="宋体" w:hAnsi="宋体"/>
        </w:rPr>
        <w:t>.0/4.0</w:t>
      </w:r>
    </w:p>
    <w:p w14:paraId="46FB9DE6" w14:textId="77777777" w:rsidR="00A147F0" w:rsidRPr="00A147F0" w:rsidRDefault="00A147F0" w:rsidP="00F32218">
      <w:pPr>
        <w:pStyle w:val="a4"/>
        <w:widowControl/>
        <w:numPr>
          <w:ilvl w:val="0"/>
          <w:numId w:val="16"/>
        </w:numPr>
        <w:spacing w:line="360" w:lineRule="auto"/>
        <w:ind w:firstLineChars="0" w:hanging="357"/>
        <w:contextualSpacing/>
        <w:jc w:val="left"/>
        <w:rPr>
          <w:rFonts w:ascii="宋体" w:eastAsia="宋体" w:hAnsi="宋体" w:cs="Calibri"/>
        </w:rPr>
      </w:pPr>
      <w:r w:rsidRPr="00A147F0">
        <w:rPr>
          <w:rFonts w:ascii="宋体" w:eastAsia="宋体" w:hAnsi="宋体" w:hint="eastAsia"/>
        </w:rPr>
        <w:t>英语语言要求：</w:t>
      </w:r>
    </w:p>
    <w:p w14:paraId="0C17E1AE" w14:textId="7AF59875" w:rsidR="00636907" w:rsidRPr="00636907" w:rsidRDefault="00636907" w:rsidP="00F32218">
      <w:pPr>
        <w:pStyle w:val="a4"/>
        <w:widowControl/>
        <w:numPr>
          <w:ilvl w:val="0"/>
          <w:numId w:val="19"/>
        </w:numPr>
        <w:spacing w:line="360" w:lineRule="auto"/>
        <w:ind w:firstLineChars="0"/>
        <w:contextualSpacing/>
        <w:jc w:val="left"/>
        <w:rPr>
          <w:rFonts w:ascii="宋体" w:eastAsia="宋体" w:hAnsi="宋体"/>
        </w:rPr>
      </w:pPr>
      <w:r w:rsidRPr="00636907">
        <w:rPr>
          <w:rFonts w:ascii="宋体" w:eastAsia="宋体" w:hAnsi="宋体" w:hint="eastAsia"/>
        </w:rPr>
        <w:t>英语成绩要求：托福</w:t>
      </w:r>
      <w:r w:rsidRPr="00636907">
        <w:rPr>
          <w:rFonts w:ascii="宋体" w:eastAsia="宋体" w:hAnsi="宋体"/>
        </w:rPr>
        <w:t xml:space="preserve"> 105 /雅思 7.5 分 /Duolingo</w:t>
      </w:r>
      <w:r w:rsidRPr="00332661">
        <w:rPr>
          <w:rFonts w:ascii="宋体" w:eastAsia="宋体" w:hAnsi="宋体"/>
        </w:rPr>
        <w:t xml:space="preserve"> 135</w:t>
      </w:r>
      <w:r w:rsidRPr="00636907">
        <w:rPr>
          <w:rFonts w:ascii="宋体" w:eastAsia="宋体" w:hAnsi="宋体"/>
        </w:rPr>
        <w:t>，不接受托福Mybest Score</w:t>
      </w:r>
    </w:p>
    <w:p w14:paraId="24EBCDCB" w14:textId="0A9D6B07" w:rsidR="00A147F0" w:rsidRPr="00636907" w:rsidRDefault="00636907" w:rsidP="00F32218">
      <w:pPr>
        <w:widowControl/>
        <w:spacing w:line="360" w:lineRule="auto"/>
        <w:ind w:left="720" w:firstLineChars="200" w:firstLine="420"/>
        <w:contextualSpacing/>
        <w:jc w:val="left"/>
        <w:rPr>
          <w:rFonts w:ascii="宋体" w:eastAsia="宋体" w:hAnsi="宋体"/>
        </w:rPr>
      </w:pPr>
      <w:r w:rsidRPr="00636907">
        <w:rPr>
          <w:rFonts w:ascii="宋体" w:eastAsia="宋体" w:hAnsi="宋体" w:hint="eastAsia"/>
        </w:rPr>
        <w:t>接受托福家庭版，</w:t>
      </w:r>
      <w:r w:rsidRPr="00636907">
        <w:rPr>
          <w:rFonts w:ascii="宋体" w:eastAsia="宋体" w:hAnsi="宋体"/>
        </w:rPr>
        <w:t>IPT Plus和雅思indicator</w:t>
      </w:r>
      <w:r w:rsidR="00332661">
        <w:rPr>
          <w:rFonts w:ascii="宋体" w:eastAsia="宋体" w:hAnsi="宋体" w:hint="eastAsia"/>
        </w:rPr>
        <w:t>成绩</w:t>
      </w:r>
    </w:p>
    <w:bookmarkEnd w:id="4"/>
    <w:p w14:paraId="0542AE68" w14:textId="22DFFEDC" w:rsidR="00A147F0" w:rsidRPr="00A147F0" w:rsidRDefault="00A147F0" w:rsidP="00F32218">
      <w:pPr>
        <w:pStyle w:val="a4"/>
        <w:numPr>
          <w:ilvl w:val="0"/>
          <w:numId w:val="13"/>
        </w:numPr>
        <w:tabs>
          <w:tab w:val="left" w:pos="541"/>
        </w:tabs>
        <w:kinsoku w:val="0"/>
        <w:overflowPunct w:val="0"/>
        <w:autoSpaceDE w:val="0"/>
        <w:autoSpaceDN w:val="0"/>
        <w:adjustRightInd w:val="0"/>
        <w:spacing w:line="360" w:lineRule="auto"/>
        <w:ind w:right="210" w:firstLineChars="0" w:hanging="357"/>
        <w:jc w:val="left"/>
        <w:rPr>
          <w:rFonts w:ascii="宋体" w:eastAsia="宋体" w:hAnsi="宋体"/>
          <w:spacing w:val="-3"/>
        </w:rPr>
      </w:pPr>
      <w:r w:rsidRPr="00A147F0">
        <w:rPr>
          <w:rFonts w:ascii="宋体" w:eastAsia="宋体" w:hAnsi="宋体"/>
          <w:spacing w:val="-3"/>
        </w:rPr>
        <w:t>申请截止日期：202</w:t>
      </w:r>
      <w:r w:rsidR="00F32218">
        <w:rPr>
          <w:rFonts w:ascii="宋体" w:eastAsia="宋体" w:hAnsi="宋体"/>
          <w:spacing w:val="-3"/>
        </w:rPr>
        <w:t>4</w:t>
      </w:r>
      <w:r w:rsidRPr="00A147F0">
        <w:rPr>
          <w:rFonts w:ascii="宋体" w:eastAsia="宋体" w:hAnsi="宋体"/>
          <w:spacing w:val="-3"/>
        </w:rPr>
        <w:t>年</w:t>
      </w:r>
      <w:r w:rsidR="00F32218">
        <w:rPr>
          <w:rFonts w:ascii="宋体" w:eastAsia="宋体" w:hAnsi="宋体"/>
          <w:spacing w:val="-3"/>
        </w:rPr>
        <w:t>4</w:t>
      </w:r>
      <w:r w:rsidRPr="00A147F0">
        <w:rPr>
          <w:rFonts w:ascii="宋体" w:eastAsia="宋体" w:hAnsi="宋体"/>
          <w:spacing w:val="-3"/>
        </w:rPr>
        <w:t>月</w:t>
      </w:r>
      <w:r w:rsidR="00F32218">
        <w:rPr>
          <w:rFonts w:ascii="宋体" w:eastAsia="宋体" w:hAnsi="宋体"/>
          <w:spacing w:val="-3"/>
        </w:rPr>
        <w:t>29</w:t>
      </w:r>
      <w:r w:rsidRPr="00A147F0">
        <w:rPr>
          <w:rFonts w:ascii="宋体" w:eastAsia="宋体" w:hAnsi="宋体"/>
          <w:spacing w:val="-3"/>
        </w:rPr>
        <w:t>日</w:t>
      </w:r>
      <w:r w:rsidR="00287B41">
        <w:rPr>
          <w:rFonts w:ascii="宋体" w:eastAsia="宋体" w:hAnsi="宋体" w:hint="eastAsia"/>
          <w:spacing w:val="-3"/>
        </w:rPr>
        <w:t>（</w:t>
      </w:r>
      <w:r w:rsidR="00F32218">
        <w:rPr>
          <w:rFonts w:ascii="宋体" w:eastAsia="宋体" w:hAnsi="宋体" w:hint="eastAsia"/>
          <w:spacing w:val="-3"/>
        </w:rPr>
        <w:t>秋</w:t>
      </w:r>
      <w:r w:rsidR="00287B41">
        <w:rPr>
          <w:rFonts w:ascii="宋体" w:eastAsia="宋体" w:hAnsi="宋体" w:hint="eastAsia"/>
          <w:spacing w:val="-3"/>
        </w:rPr>
        <w:t>季学期）</w:t>
      </w:r>
    </w:p>
    <w:p w14:paraId="6A296E19" w14:textId="77777777" w:rsidR="00A147F0" w:rsidRPr="00A147F0" w:rsidRDefault="00A147F0" w:rsidP="00F32218">
      <w:pPr>
        <w:pStyle w:val="a4"/>
        <w:numPr>
          <w:ilvl w:val="0"/>
          <w:numId w:val="13"/>
        </w:numPr>
        <w:tabs>
          <w:tab w:val="left" w:pos="541"/>
        </w:tabs>
        <w:kinsoku w:val="0"/>
        <w:overflowPunct w:val="0"/>
        <w:autoSpaceDE w:val="0"/>
        <w:autoSpaceDN w:val="0"/>
        <w:adjustRightInd w:val="0"/>
        <w:spacing w:line="360" w:lineRule="auto"/>
        <w:ind w:right="210" w:firstLineChars="0" w:hanging="357"/>
        <w:jc w:val="left"/>
        <w:rPr>
          <w:rFonts w:ascii="宋体" w:eastAsia="宋体" w:hAnsi="宋体"/>
          <w:spacing w:val="-3"/>
        </w:rPr>
      </w:pPr>
      <w:bookmarkStart w:id="5" w:name="_Hlk77952423"/>
      <w:bookmarkStart w:id="6" w:name="_Hlk77952403"/>
      <w:r w:rsidRPr="00A147F0">
        <w:rPr>
          <w:rFonts w:ascii="宋体" w:eastAsia="宋体" w:hAnsi="宋体" w:hint="eastAsia"/>
          <w:spacing w:val="-3"/>
        </w:rPr>
        <w:t>申请步骤</w:t>
      </w:r>
    </w:p>
    <w:p w14:paraId="52719643" w14:textId="77777777" w:rsidR="00A147F0" w:rsidRPr="00A147F0" w:rsidRDefault="00A147F0" w:rsidP="00F32218">
      <w:pPr>
        <w:pStyle w:val="a4"/>
        <w:numPr>
          <w:ilvl w:val="0"/>
          <w:numId w:val="17"/>
        </w:numPr>
        <w:tabs>
          <w:tab w:val="left" w:pos="541"/>
        </w:tabs>
        <w:kinsoku w:val="0"/>
        <w:overflowPunct w:val="0"/>
        <w:autoSpaceDE w:val="0"/>
        <w:autoSpaceDN w:val="0"/>
        <w:adjustRightInd w:val="0"/>
        <w:spacing w:line="360" w:lineRule="auto"/>
        <w:ind w:right="210" w:firstLineChars="0" w:hanging="357"/>
        <w:jc w:val="left"/>
        <w:rPr>
          <w:rFonts w:ascii="宋体" w:eastAsia="宋体" w:hAnsi="宋体"/>
          <w:spacing w:val="-3"/>
        </w:rPr>
      </w:pPr>
      <w:bookmarkStart w:id="7" w:name="_Hlk77952440"/>
      <w:bookmarkEnd w:id="5"/>
      <w:r w:rsidRPr="00A147F0">
        <w:rPr>
          <w:rFonts w:ascii="宋体" w:eastAsia="宋体" w:hAnsi="宋体" w:hint="eastAsia"/>
          <w14:textOutline w14:w="9525" w14:cap="rnd" w14:cmpd="sng" w14:algn="ctr">
            <w14:noFill/>
            <w14:prstDash w14:val="solid"/>
            <w14:bevel/>
          </w14:textOutline>
        </w:rPr>
        <w:t>请阅读SAF官网申请概览（点击</w:t>
      </w:r>
      <w:hyperlink r:id="rId11"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77777777" w:rsidR="00A147F0" w:rsidRPr="00A147F0" w:rsidRDefault="00A147F0" w:rsidP="00F32218">
      <w:pPr>
        <w:pStyle w:val="a4"/>
        <w:numPr>
          <w:ilvl w:val="0"/>
          <w:numId w:val="17"/>
        </w:numPr>
        <w:tabs>
          <w:tab w:val="left" w:pos="541"/>
        </w:tabs>
        <w:kinsoku w:val="0"/>
        <w:overflowPunct w:val="0"/>
        <w:autoSpaceDE w:val="0"/>
        <w:autoSpaceDN w:val="0"/>
        <w:adjustRightInd w:val="0"/>
        <w:spacing w:line="360" w:lineRule="auto"/>
        <w:ind w:right="210" w:firstLineChars="0" w:hanging="357"/>
        <w:jc w:val="left"/>
        <w:rPr>
          <w:rFonts w:ascii="宋体" w:eastAsia="宋体" w:hAnsi="宋体"/>
          <w:spacing w:val="-3"/>
        </w:rPr>
      </w:pPr>
      <w:r w:rsidRPr="00A147F0">
        <w:rPr>
          <w:rFonts w:ascii="宋体" w:eastAsia="宋体" w:hAnsi="宋体" w:hint="eastAsia"/>
          <w:spacing w:val="-3"/>
        </w:rPr>
        <w:t>请填写</w:t>
      </w:r>
      <w:r w:rsidRPr="00A147F0">
        <w:rPr>
          <w:rFonts w:ascii="宋体" w:eastAsia="宋体" w:hAnsi="宋体"/>
          <w:spacing w:val="-3"/>
        </w:rPr>
        <w:t>写网上咨询表（</w:t>
      </w:r>
      <w:hyperlink r:id="rId12"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p>
    <w:p w14:paraId="5C8A8974" w14:textId="77777777" w:rsidR="00A147F0" w:rsidRPr="00A147F0" w:rsidRDefault="00A147F0" w:rsidP="00F32218">
      <w:pPr>
        <w:pStyle w:val="a4"/>
        <w:numPr>
          <w:ilvl w:val="0"/>
          <w:numId w:val="17"/>
        </w:numPr>
        <w:tabs>
          <w:tab w:val="left" w:pos="541"/>
        </w:tabs>
        <w:kinsoku w:val="0"/>
        <w:overflowPunct w:val="0"/>
        <w:autoSpaceDE w:val="0"/>
        <w:autoSpaceDN w:val="0"/>
        <w:adjustRightInd w:val="0"/>
        <w:spacing w:line="360" w:lineRule="auto"/>
        <w:ind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F32218">
      <w:pPr>
        <w:pStyle w:val="a4"/>
        <w:numPr>
          <w:ilvl w:val="0"/>
          <w:numId w:val="17"/>
        </w:numPr>
        <w:tabs>
          <w:tab w:val="left" w:pos="541"/>
        </w:tabs>
        <w:kinsoku w:val="0"/>
        <w:overflowPunct w:val="0"/>
        <w:autoSpaceDE w:val="0"/>
        <w:autoSpaceDN w:val="0"/>
        <w:adjustRightInd w:val="0"/>
        <w:spacing w:line="360" w:lineRule="auto"/>
        <w:ind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727BF7B5" w14:textId="51F4AE81" w:rsidR="00841DB9" w:rsidRPr="00DB3B3F" w:rsidRDefault="00A147F0" w:rsidP="00F32218">
      <w:pPr>
        <w:pStyle w:val="a4"/>
        <w:numPr>
          <w:ilvl w:val="0"/>
          <w:numId w:val="17"/>
        </w:numPr>
        <w:tabs>
          <w:tab w:val="left" w:pos="541"/>
        </w:tabs>
        <w:kinsoku w:val="0"/>
        <w:overflowPunct w:val="0"/>
        <w:autoSpaceDE w:val="0"/>
        <w:autoSpaceDN w:val="0"/>
        <w:adjustRightInd w:val="0"/>
        <w:spacing w:line="360" w:lineRule="auto"/>
        <w:ind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sidR="004D5A72">
        <w:rPr>
          <w:rFonts w:ascii="宋体" w:eastAsia="宋体" w:hAnsi="宋体" w:hint="eastAsia"/>
          <w:spacing w:val="-3"/>
        </w:rPr>
        <w:t>。</w:t>
      </w:r>
    </w:p>
    <w:p w14:paraId="1BCD2042" w14:textId="77777777" w:rsidR="00841DB9" w:rsidRDefault="00841DB9" w:rsidP="00F32218">
      <w:pPr>
        <w:tabs>
          <w:tab w:val="left" w:pos="541"/>
        </w:tabs>
        <w:kinsoku w:val="0"/>
        <w:overflowPunct w:val="0"/>
        <w:autoSpaceDE w:val="0"/>
        <w:autoSpaceDN w:val="0"/>
        <w:adjustRightInd w:val="0"/>
        <w:spacing w:line="360" w:lineRule="auto"/>
        <w:ind w:right="210"/>
        <w:jc w:val="left"/>
        <w:rPr>
          <w:rFonts w:ascii="宋体" w:eastAsia="宋体" w:hAnsi="宋体"/>
          <w:spacing w:val="-3"/>
        </w:rPr>
      </w:pPr>
    </w:p>
    <w:p w14:paraId="6FAFB6F6" w14:textId="7FFBAB33" w:rsidR="00841DB9" w:rsidRPr="002B10E8" w:rsidRDefault="006539D7" w:rsidP="00F32218">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30AF919" w14:textId="533A0C0B" w:rsidR="00841DB9" w:rsidRPr="008239C1" w:rsidRDefault="00841DB9" w:rsidP="00F32218">
      <w:pPr>
        <w:tabs>
          <w:tab w:val="left" w:pos="8080"/>
        </w:tabs>
        <w:spacing w:line="360" w:lineRule="auto"/>
        <w:rPr>
          <w:rFonts w:ascii="宋体" w:eastAsia="宋体" w:hAnsi="宋体" w:cs="Noto Sans"/>
          <w:szCs w:val="21"/>
        </w:rPr>
      </w:pPr>
      <w:r w:rsidRPr="008239C1">
        <w:rPr>
          <w:rFonts w:ascii="宋体" w:eastAsia="宋体" w:hAnsi="宋体" w:cs="Noto Sans" w:hint="eastAsia"/>
          <w:szCs w:val="21"/>
        </w:rPr>
        <w:t>项目费用表：请</w:t>
      </w:r>
      <w:hyperlink r:id="rId13" w:history="1">
        <w:r w:rsidRPr="008239C1">
          <w:rPr>
            <w:rStyle w:val="a5"/>
            <w:rFonts w:ascii="宋体" w:eastAsia="宋体" w:hAnsi="宋体" w:cs="Noto Sans" w:hint="eastAsia"/>
            <w:szCs w:val="21"/>
          </w:rPr>
          <w:t>点击查看</w:t>
        </w:r>
      </w:hyperlink>
    </w:p>
    <w:p w14:paraId="60C6F451" w14:textId="77777777" w:rsidR="00AE7F9F" w:rsidRPr="001B38AE" w:rsidRDefault="00AE7F9F" w:rsidP="00F32218">
      <w:pPr>
        <w:tabs>
          <w:tab w:val="left" w:pos="8080"/>
        </w:tabs>
        <w:spacing w:line="360" w:lineRule="auto"/>
        <w:rPr>
          <w:rFonts w:ascii="宋体" w:eastAsia="宋体" w:hAnsi="宋体" w:cs="Noto Sans"/>
          <w:szCs w:val="21"/>
        </w:rPr>
      </w:pPr>
      <w:r w:rsidRPr="001B38AE">
        <w:rPr>
          <w:rFonts w:ascii="宋体" w:eastAsia="宋体" w:hAnsi="宋体" w:cs="Noto Sans" w:hint="eastAsia"/>
          <w:szCs w:val="21"/>
        </w:rPr>
        <w:t>项目费用说明：</w:t>
      </w:r>
    </w:p>
    <w:p w14:paraId="4B97B26C" w14:textId="64FBF1F2" w:rsidR="00AE7F9F" w:rsidRDefault="00AE7F9F" w:rsidP="00F32218">
      <w:pPr>
        <w:pStyle w:val="a4"/>
        <w:widowControl/>
        <w:numPr>
          <w:ilvl w:val="0"/>
          <w:numId w:val="20"/>
        </w:numPr>
        <w:spacing w:line="360" w:lineRule="auto"/>
        <w:ind w:firstLineChars="0"/>
        <w:contextualSpacing/>
        <w:rPr>
          <w:rFonts w:ascii="宋体" w:eastAsia="宋体" w:hAnsi="宋体" w:cs="Calibri"/>
          <w:szCs w:val="21"/>
        </w:rPr>
      </w:pPr>
      <w:r>
        <w:rPr>
          <w:rFonts w:ascii="宋体" w:eastAsia="宋体" w:hAnsi="宋体" w:cs="Calibri" w:hint="eastAsia"/>
          <w:szCs w:val="21"/>
        </w:rPr>
        <w:t>项目费用以项目费用表中信息为准。请查询项目表中项目费用信息。SAF一般在每年3月和9月公布最新项目费用表，在最新项目费用表更新之前，同学可参考现公布项目费用以做参考，项目费用每期依据海外大学及住宿情况会有变动</w:t>
      </w:r>
      <w:r w:rsidR="004D5A72">
        <w:rPr>
          <w:rFonts w:ascii="宋体" w:eastAsia="宋体" w:hAnsi="宋体" w:cs="Calibri" w:hint="eastAsia"/>
          <w:szCs w:val="21"/>
        </w:rPr>
        <w:t>；</w:t>
      </w:r>
    </w:p>
    <w:p w14:paraId="15A4C1C3" w14:textId="75A4CF44" w:rsidR="00AE7F9F" w:rsidRPr="001B38AE" w:rsidRDefault="00AE7F9F" w:rsidP="00F32218">
      <w:pPr>
        <w:pStyle w:val="a4"/>
        <w:widowControl/>
        <w:numPr>
          <w:ilvl w:val="0"/>
          <w:numId w:val="20"/>
        </w:numPr>
        <w:spacing w:line="360" w:lineRule="auto"/>
        <w:ind w:firstLineChars="0"/>
        <w:contextualSpacing/>
        <w:rPr>
          <w:rFonts w:ascii="宋体" w:eastAsia="宋体" w:hAnsi="宋体" w:cs="Calibri"/>
          <w:szCs w:val="21"/>
        </w:rPr>
      </w:pPr>
      <w:r>
        <w:rPr>
          <w:rFonts w:ascii="宋体" w:eastAsia="宋体" w:hAnsi="宋体" w:cs="Calibri" w:hint="eastAsia"/>
          <w:szCs w:val="21"/>
        </w:rPr>
        <w:t>SAF项目费用包含：基础项目费用即海外大学学杂费（</w:t>
      </w:r>
      <w:r w:rsidR="004D5A72" w:rsidRPr="004D5A72">
        <w:rPr>
          <w:rFonts w:ascii="宋体" w:eastAsia="宋体" w:hAnsi="宋体" w:cs="Calibri" w:hint="eastAsia"/>
          <w:szCs w:val="21"/>
        </w:rPr>
        <w:t>基于一学期</w:t>
      </w:r>
      <w:r w:rsidR="004D5A72" w:rsidRPr="004D5A72">
        <w:rPr>
          <w:rFonts w:ascii="宋体" w:eastAsia="宋体" w:hAnsi="宋体" w:cs="Calibri"/>
          <w:szCs w:val="21"/>
        </w:rPr>
        <w:t>12-16学分人文社科课程费用、杂费</w:t>
      </w:r>
      <w:r>
        <w:rPr>
          <w:rFonts w:ascii="宋体" w:eastAsia="宋体" w:hAnsi="宋体" w:cs="Calibri" w:hint="eastAsia"/>
          <w:szCs w:val="21"/>
        </w:rPr>
        <w:t>）和SAF管理服务费、住宿费</w:t>
      </w:r>
      <w:r w:rsidR="004D5A72">
        <w:rPr>
          <w:rFonts w:ascii="宋体" w:eastAsia="宋体" w:hAnsi="宋体" w:cs="Calibri" w:hint="eastAsia"/>
          <w:szCs w:val="21"/>
        </w:rPr>
        <w:t>（秋季学期和春季学期住宿类型不同）</w:t>
      </w:r>
      <w:r>
        <w:rPr>
          <w:rFonts w:ascii="宋体" w:eastAsia="宋体" w:hAnsi="宋体" w:cs="Calibri" w:hint="eastAsia"/>
          <w:szCs w:val="21"/>
        </w:rPr>
        <w:t>、医疗及应急保险费用</w:t>
      </w:r>
      <w:r w:rsidR="004D5A72">
        <w:rPr>
          <w:rFonts w:ascii="宋体" w:eastAsia="宋体" w:hAnsi="宋体" w:cs="Calibri" w:hint="eastAsia"/>
          <w:szCs w:val="21"/>
        </w:rPr>
        <w:t>；</w:t>
      </w:r>
    </w:p>
    <w:p w14:paraId="6CAA1839" w14:textId="2A860795" w:rsidR="00AE7F9F" w:rsidRPr="001B38AE" w:rsidRDefault="00AE7F9F" w:rsidP="00F32218">
      <w:pPr>
        <w:pStyle w:val="a4"/>
        <w:widowControl/>
        <w:numPr>
          <w:ilvl w:val="0"/>
          <w:numId w:val="20"/>
        </w:numPr>
        <w:spacing w:line="360" w:lineRule="auto"/>
        <w:ind w:firstLineChars="0"/>
        <w:contextualSpacing/>
        <w:rPr>
          <w:rFonts w:ascii="宋体" w:eastAsia="宋体" w:hAnsi="宋体" w:cs="Calibri"/>
          <w:szCs w:val="21"/>
        </w:rPr>
      </w:pPr>
      <w:r w:rsidRPr="001B38AE">
        <w:rPr>
          <w:rFonts w:ascii="宋体" w:eastAsia="宋体" w:hAnsi="宋体" w:cs="Calibri"/>
          <w:szCs w:val="21"/>
        </w:rPr>
        <w:t>学生需自行准备签证费用、每日餐食，个人零花费用及国际机票费用</w:t>
      </w:r>
      <w:r w:rsidR="004D5A72">
        <w:rPr>
          <w:rFonts w:ascii="宋体" w:eastAsia="宋体" w:hAnsi="宋体" w:cs="Calibri" w:hint="eastAsia"/>
          <w:szCs w:val="21"/>
        </w:rPr>
        <w:t>；</w:t>
      </w:r>
    </w:p>
    <w:p w14:paraId="15EB290F" w14:textId="6993497E" w:rsidR="00E73E18" w:rsidRDefault="00AE7F9F" w:rsidP="00F32218">
      <w:pPr>
        <w:pStyle w:val="a4"/>
        <w:widowControl/>
        <w:numPr>
          <w:ilvl w:val="0"/>
          <w:numId w:val="20"/>
        </w:numPr>
        <w:spacing w:line="360" w:lineRule="auto"/>
        <w:ind w:firstLineChars="0"/>
        <w:contextualSpacing/>
        <w:rPr>
          <w:rFonts w:ascii="宋体" w:eastAsia="宋体" w:hAnsi="宋体" w:cs="Calibri"/>
          <w:szCs w:val="21"/>
        </w:rPr>
      </w:pPr>
      <w:r w:rsidRPr="00E01B06">
        <w:rPr>
          <w:rFonts w:ascii="宋体" w:eastAsia="宋体" w:hAnsi="宋体" w:cs="Calibri" w:hint="eastAsia"/>
          <w:szCs w:val="21"/>
        </w:rPr>
        <w:t>以上项目费用为参考项目费用，实际费用可能会有变动。</w:t>
      </w:r>
    </w:p>
    <w:p w14:paraId="05EC770C" w14:textId="77777777" w:rsidR="00F32218" w:rsidRPr="00E01B06" w:rsidRDefault="00F32218" w:rsidP="00F32218">
      <w:pPr>
        <w:pStyle w:val="a4"/>
        <w:widowControl/>
        <w:spacing w:line="360" w:lineRule="auto"/>
        <w:ind w:left="420" w:firstLineChars="0" w:firstLine="0"/>
        <w:contextualSpacing/>
        <w:rPr>
          <w:rFonts w:ascii="宋体" w:eastAsia="宋体" w:hAnsi="宋体" w:cs="Calibri"/>
          <w:szCs w:val="21"/>
        </w:rPr>
      </w:pPr>
    </w:p>
    <w:p w14:paraId="19D50F4E" w14:textId="5616EBE7" w:rsidR="00841DB9" w:rsidRPr="00C169AD" w:rsidRDefault="006539D7" w:rsidP="00F32218">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lastRenderedPageBreak/>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bookmarkEnd w:id="0"/>
    </w:p>
    <w:bookmarkEnd w:id="6"/>
    <w:bookmarkEnd w:id="7"/>
    <w:p w14:paraId="1B6FECD7" w14:textId="77777777" w:rsidR="009D1142" w:rsidRDefault="009D1142" w:rsidP="00F32218">
      <w:pPr>
        <w:spacing w:line="360" w:lineRule="auto"/>
        <w:rPr>
          <w:rFonts w:ascii="宋体" w:eastAsia="宋体" w:hAnsi="宋体"/>
          <w:b/>
          <w:bCs/>
          <w:spacing w:val="-3"/>
          <w:szCs w:val="21"/>
        </w:rPr>
      </w:pPr>
      <w:r>
        <w:rPr>
          <w:rFonts w:ascii="宋体" w:eastAsia="宋体" w:hAnsi="宋体" w:hint="eastAsia"/>
          <w:b/>
          <w:bCs/>
          <w:spacing w:val="-3"/>
          <w:szCs w:val="21"/>
        </w:rPr>
        <w:t>SAF北京办公室</w:t>
      </w:r>
    </w:p>
    <w:p w14:paraId="2FDDA7E2" w14:textId="291E8013" w:rsidR="009D1142" w:rsidRDefault="009D1142" w:rsidP="00F32218">
      <w:pPr>
        <w:widowControl/>
        <w:spacing w:line="360" w:lineRule="auto"/>
        <w:rPr>
          <w:rFonts w:ascii="宋体" w:eastAsia="宋体" w:hAnsi="宋体" w:cs="Calibri"/>
          <w:b/>
          <w:bCs/>
          <w:szCs w:val="21"/>
        </w:rPr>
      </w:pPr>
      <w:r>
        <w:rPr>
          <w:rFonts w:hint="eastAsia"/>
          <w:noProof/>
        </w:rPr>
        <w:drawing>
          <wp:anchor distT="0" distB="0" distL="114300" distR="114300" simplePos="0" relativeHeight="251661312" behindDoc="0" locked="0" layoutInCell="1" allowOverlap="1" wp14:anchorId="3FE5A0AC" wp14:editId="2A8AC7C4">
            <wp:simplePos x="0" y="0"/>
            <wp:positionH relativeFrom="margin">
              <wp:align>left</wp:align>
            </wp:positionH>
            <wp:positionV relativeFrom="paragraph">
              <wp:posOffset>305435</wp:posOffset>
            </wp:positionV>
            <wp:extent cx="552450" cy="552450"/>
            <wp:effectExtent l="0" t="0" r="0" b="0"/>
            <wp:wrapNone/>
            <wp:docPr id="199612235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657E5048" w14:textId="77777777" w:rsidR="009D1142" w:rsidRDefault="009D1142" w:rsidP="00F32218">
      <w:pPr>
        <w:pStyle w:val="a3"/>
        <w:spacing w:beforeAutospacing="0" w:afterAutospacing="0" w:line="360" w:lineRule="auto"/>
        <w:jc w:val="both"/>
        <w:rPr>
          <w:b/>
          <w:bCs/>
          <w:sz w:val="21"/>
          <w:szCs w:val="21"/>
        </w:rPr>
      </w:pPr>
    </w:p>
    <w:p w14:paraId="1A900CC0" w14:textId="77777777" w:rsidR="00F32218" w:rsidRDefault="00F32218" w:rsidP="00F32218">
      <w:pPr>
        <w:pStyle w:val="a3"/>
        <w:spacing w:beforeAutospacing="0" w:afterAutospacing="0" w:line="360" w:lineRule="auto"/>
        <w:jc w:val="both"/>
        <w:rPr>
          <w:b/>
          <w:bCs/>
          <w:sz w:val="21"/>
          <w:szCs w:val="21"/>
        </w:rPr>
      </w:pPr>
    </w:p>
    <w:p w14:paraId="39DAC96D" w14:textId="77777777" w:rsidR="009D1142" w:rsidRDefault="009D1142" w:rsidP="00F32218">
      <w:pPr>
        <w:spacing w:line="360" w:lineRule="auto"/>
        <w:rPr>
          <w:spacing w:val="-3"/>
          <w:szCs w:val="21"/>
        </w:rPr>
      </w:pPr>
      <w:r>
        <w:rPr>
          <w:rFonts w:hint="eastAsia"/>
          <w:spacing w:val="-3"/>
        </w:rPr>
        <w:t>电话：010-86465790；010-86465769; 18702110082</w:t>
      </w:r>
    </w:p>
    <w:p w14:paraId="196E2A53" w14:textId="77777777" w:rsidR="009D1142" w:rsidRDefault="009D1142" w:rsidP="00F32218">
      <w:pPr>
        <w:spacing w:line="360" w:lineRule="auto"/>
        <w:rPr>
          <w:spacing w:val="-3"/>
        </w:rPr>
      </w:pPr>
      <w:r>
        <w:rPr>
          <w:rFonts w:hint="eastAsia"/>
          <w:spacing w:val="-3"/>
        </w:rPr>
        <w:t>QQ群：125478542</w:t>
      </w:r>
    </w:p>
    <w:p w14:paraId="325A6FD2" w14:textId="77777777" w:rsidR="009D1142" w:rsidRDefault="009D1142" w:rsidP="00F32218">
      <w:pPr>
        <w:spacing w:line="360" w:lineRule="auto"/>
        <w:rPr>
          <w:spacing w:val="-3"/>
        </w:rPr>
      </w:pPr>
      <w:r>
        <w:rPr>
          <w:rFonts w:hint="eastAsia"/>
          <w:spacing w:val="-3"/>
        </w:rPr>
        <w:t>电邮：</w:t>
      </w:r>
      <w:hyperlink r:id="rId16" w:history="1">
        <w:r>
          <w:rPr>
            <w:rStyle w:val="a5"/>
            <w:rFonts w:hint="eastAsia"/>
          </w:rPr>
          <w:t>beijing@safchina.org</w:t>
        </w:r>
      </w:hyperlink>
    </w:p>
    <w:p w14:paraId="52809192" w14:textId="77777777" w:rsidR="009D1142" w:rsidRDefault="009D1142" w:rsidP="00F32218">
      <w:pPr>
        <w:spacing w:line="360" w:lineRule="auto"/>
        <w:rPr>
          <w:color w:val="0000FF"/>
          <w:u w:val="single"/>
        </w:rPr>
      </w:pPr>
      <w:r>
        <w:rPr>
          <w:rFonts w:hint="eastAsia"/>
          <w:spacing w:val="-3"/>
        </w:rPr>
        <w:t>官网：</w:t>
      </w:r>
      <w:hyperlink r:id="rId17" w:history="1">
        <w:r>
          <w:rPr>
            <w:rStyle w:val="a5"/>
            <w:rFonts w:hint="eastAsia"/>
            <w:color w:val="0000FF"/>
          </w:rPr>
          <w:t>https://www.safchina.cn/</w:t>
        </w:r>
      </w:hyperlink>
    </w:p>
    <w:p w14:paraId="295D766A" w14:textId="77777777" w:rsidR="009D1142" w:rsidRDefault="009D1142" w:rsidP="00F32218">
      <w:pPr>
        <w:overflowPunct w:val="0"/>
        <w:spacing w:line="360" w:lineRule="auto"/>
        <w:ind w:right="210"/>
      </w:pPr>
      <w:r>
        <w:rPr>
          <w:rFonts w:hint="eastAsia"/>
        </w:rPr>
        <w:t>SAF 微信公众号：SAF 海外名校交流</w:t>
      </w:r>
    </w:p>
    <w:p w14:paraId="01949B53" w14:textId="1F316830" w:rsidR="009D1142" w:rsidRDefault="009D1142" w:rsidP="00F32218">
      <w:pPr>
        <w:pStyle w:val="a3"/>
        <w:spacing w:beforeAutospacing="0" w:afterAutospacing="0" w:line="360" w:lineRule="auto"/>
        <w:jc w:val="both"/>
        <w:rPr>
          <w:b/>
          <w:bCs/>
          <w:sz w:val="21"/>
          <w:szCs w:val="21"/>
        </w:rPr>
      </w:pPr>
      <w:r>
        <w:rPr>
          <w:rFonts w:hint="eastAsia"/>
          <w:noProof/>
        </w:rPr>
        <w:drawing>
          <wp:anchor distT="0" distB="0" distL="114300" distR="114300" simplePos="0" relativeHeight="251662336" behindDoc="0" locked="0" layoutInCell="1" allowOverlap="1" wp14:anchorId="6751C857" wp14:editId="2A4B20AD">
            <wp:simplePos x="0" y="0"/>
            <wp:positionH relativeFrom="margin">
              <wp:align>left</wp:align>
            </wp:positionH>
            <wp:positionV relativeFrom="paragraph">
              <wp:posOffset>72390</wp:posOffset>
            </wp:positionV>
            <wp:extent cx="1269365" cy="419100"/>
            <wp:effectExtent l="0" t="0" r="6985" b="0"/>
            <wp:wrapNone/>
            <wp:docPr id="205693817"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3D177853" w14:textId="77777777" w:rsidR="009D1142" w:rsidRDefault="009D1142" w:rsidP="00F32218">
      <w:pPr>
        <w:spacing w:line="360" w:lineRule="auto"/>
        <w:rPr>
          <w:rFonts w:ascii="宋体" w:eastAsia="宋体" w:hAnsi="宋体"/>
          <w:b/>
          <w:bCs/>
          <w:spacing w:val="-3"/>
          <w:szCs w:val="21"/>
        </w:rPr>
      </w:pPr>
    </w:p>
    <w:p w14:paraId="486FD255" w14:textId="77777777" w:rsidR="009D1142" w:rsidRDefault="009D1142" w:rsidP="00F32218">
      <w:pPr>
        <w:spacing w:line="360" w:lineRule="auto"/>
        <w:rPr>
          <w:rFonts w:ascii="宋体" w:eastAsia="宋体" w:hAnsi="宋体"/>
          <w:b/>
          <w:bCs/>
          <w:spacing w:val="-3"/>
          <w:szCs w:val="21"/>
        </w:rPr>
      </w:pPr>
      <w:r>
        <w:rPr>
          <w:rFonts w:ascii="宋体" w:eastAsia="宋体" w:hAnsi="宋体" w:hint="eastAsia"/>
          <w:b/>
          <w:bCs/>
          <w:spacing w:val="-3"/>
          <w:szCs w:val="21"/>
        </w:rPr>
        <w:t>SAF上海办公室</w:t>
      </w:r>
    </w:p>
    <w:p w14:paraId="04E4E571" w14:textId="53841EDC" w:rsidR="009D1142" w:rsidRDefault="009D1142" w:rsidP="00F32218">
      <w:pPr>
        <w:widowControl/>
        <w:spacing w:line="360" w:lineRule="auto"/>
        <w:rPr>
          <w:rFonts w:ascii="宋体" w:eastAsia="宋体" w:hAnsi="宋体" w:cs="Calibri"/>
          <w:b/>
          <w:bCs/>
          <w:szCs w:val="21"/>
        </w:rPr>
      </w:pPr>
      <w:r>
        <w:rPr>
          <w:rFonts w:hint="eastAsia"/>
          <w:noProof/>
        </w:rPr>
        <w:drawing>
          <wp:anchor distT="0" distB="0" distL="114300" distR="114300" simplePos="0" relativeHeight="251663360" behindDoc="0" locked="0" layoutInCell="1" allowOverlap="1" wp14:anchorId="477F93FC" wp14:editId="2A1DC7BB">
            <wp:simplePos x="0" y="0"/>
            <wp:positionH relativeFrom="column">
              <wp:posOffset>-19050</wp:posOffset>
            </wp:positionH>
            <wp:positionV relativeFrom="paragraph">
              <wp:posOffset>233680</wp:posOffset>
            </wp:positionV>
            <wp:extent cx="641350" cy="641350"/>
            <wp:effectExtent l="0" t="0" r="6350" b="6350"/>
            <wp:wrapNone/>
            <wp:docPr id="446328403"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QR 代码&#10;&#10;描述已自动生成"/>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丁老师</w:t>
      </w:r>
    </w:p>
    <w:p w14:paraId="5C42DC5E" w14:textId="77777777" w:rsidR="009D1142" w:rsidRDefault="009D1142" w:rsidP="00F32218">
      <w:pPr>
        <w:pStyle w:val="a3"/>
        <w:spacing w:beforeAutospacing="0" w:afterAutospacing="0" w:line="360" w:lineRule="auto"/>
        <w:jc w:val="both"/>
        <w:rPr>
          <w:b/>
          <w:bCs/>
          <w:sz w:val="21"/>
          <w:szCs w:val="21"/>
        </w:rPr>
      </w:pPr>
    </w:p>
    <w:p w14:paraId="4D9E0F5D" w14:textId="77777777" w:rsidR="00F32218" w:rsidRDefault="00F32218" w:rsidP="00F32218">
      <w:pPr>
        <w:pStyle w:val="a3"/>
        <w:spacing w:beforeAutospacing="0" w:afterAutospacing="0" w:line="360" w:lineRule="auto"/>
        <w:jc w:val="both"/>
        <w:rPr>
          <w:b/>
          <w:bCs/>
          <w:sz w:val="21"/>
          <w:szCs w:val="21"/>
        </w:rPr>
      </w:pPr>
    </w:p>
    <w:p w14:paraId="0C0CE475" w14:textId="77777777" w:rsidR="009D1142" w:rsidRDefault="009D1142" w:rsidP="00F32218">
      <w:pPr>
        <w:spacing w:line="360" w:lineRule="auto"/>
        <w:rPr>
          <w:spacing w:val="-3"/>
          <w:szCs w:val="21"/>
        </w:rPr>
      </w:pPr>
      <w:r>
        <w:rPr>
          <w:rFonts w:hint="eastAsia"/>
          <w:spacing w:val="-3"/>
        </w:rPr>
        <w:t>电话：021-34712175; 021-34689662; 13601838945</w:t>
      </w:r>
    </w:p>
    <w:p w14:paraId="65A51BF7" w14:textId="454FFE63" w:rsidR="009D1142" w:rsidRDefault="009D1142" w:rsidP="00F32218">
      <w:pPr>
        <w:spacing w:line="360" w:lineRule="auto"/>
        <w:rPr>
          <w:spacing w:val="-3"/>
        </w:rPr>
      </w:pPr>
      <w:r>
        <w:rPr>
          <w:rFonts w:hint="eastAsia"/>
          <w:spacing w:val="-3"/>
        </w:rPr>
        <w:t>QQ群：</w:t>
      </w:r>
      <w:r w:rsidR="00B37EB3" w:rsidRPr="00B37EB3">
        <w:rPr>
          <w:spacing w:val="-3"/>
        </w:rPr>
        <w:t>677523400</w:t>
      </w:r>
    </w:p>
    <w:p w14:paraId="0A2ECD2B" w14:textId="77777777" w:rsidR="009D1142" w:rsidRDefault="009D1142" w:rsidP="00F32218">
      <w:pPr>
        <w:spacing w:line="360" w:lineRule="auto"/>
        <w:rPr>
          <w:spacing w:val="-3"/>
        </w:rPr>
      </w:pPr>
      <w:r>
        <w:rPr>
          <w:rFonts w:hint="eastAsia"/>
          <w:spacing w:val="-3"/>
        </w:rPr>
        <w:t>咨询电邮：</w:t>
      </w:r>
      <w:hyperlink r:id="rId22" w:history="1">
        <w:r>
          <w:rPr>
            <w:rStyle w:val="a5"/>
            <w:rFonts w:hint="eastAsia"/>
          </w:rPr>
          <w:t>shanghai@safchina.org</w:t>
        </w:r>
      </w:hyperlink>
    </w:p>
    <w:p w14:paraId="40819674" w14:textId="77777777" w:rsidR="009D1142" w:rsidRDefault="009D1142" w:rsidP="00F32218">
      <w:pPr>
        <w:spacing w:line="360" w:lineRule="auto"/>
        <w:rPr>
          <w:color w:val="0000FF"/>
          <w:u w:val="single"/>
        </w:rPr>
      </w:pPr>
      <w:r>
        <w:rPr>
          <w:rFonts w:hint="eastAsia"/>
          <w:spacing w:val="-3"/>
        </w:rPr>
        <w:t>官网：</w:t>
      </w:r>
      <w:hyperlink r:id="rId23" w:history="1">
        <w:r>
          <w:rPr>
            <w:rStyle w:val="a5"/>
            <w:rFonts w:hint="eastAsia"/>
            <w:color w:val="0000FF"/>
          </w:rPr>
          <w:t>https://www.safchina.cn/</w:t>
        </w:r>
      </w:hyperlink>
    </w:p>
    <w:p w14:paraId="4675C3F2" w14:textId="77777777" w:rsidR="009D1142" w:rsidRDefault="009D1142" w:rsidP="00F32218">
      <w:pPr>
        <w:overflowPunct w:val="0"/>
        <w:spacing w:line="360" w:lineRule="auto"/>
        <w:ind w:right="210"/>
      </w:pPr>
      <w:r>
        <w:rPr>
          <w:rFonts w:hint="eastAsia"/>
        </w:rPr>
        <w:t>SAF 微信公众号：SAF 海外名校交流</w:t>
      </w:r>
    </w:p>
    <w:p w14:paraId="066BE569" w14:textId="43C04F22" w:rsidR="009D1142" w:rsidRPr="00F32218" w:rsidRDefault="009D1142" w:rsidP="00F32218">
      <w:pPr>
        <w:spacing w:line="360" w:lineRule="auto"/>
      </w:pPr>
      <w:r>
        <w:rPr>
          <w:rFonts w:ascii="微软雅黑" w:eastAsia="微软雅黑" w:hAnsi="微软雅黑"/>
          <w:noProof/>
        </w:rPr>
        <w:drawing>
          <wp:inline distT="0" distB="0" distL="0" distR="0" wp14:anchorId="02555AEC" wp14:editId="0C3D8ECF">
            <wp:extent cx="1346200" cy="444500"/>
            <wp:effectExtent l="0" t="0" r="6350" b="12700"/>
            <wp:docPr id="1115968054"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744CA078" w14:textId="77777777" w:rsidR="009D1142" w:rsidRDefault="009D1142" w:rsidP="00F32218">
      <w:pPr>
        <w:spacing w:line="360" w:lineRule="auto"/>
        <w:rPr>
          <w:rFonts w:ascii="宋体" w:eastAsia="宋体" w:hAnsi="宋体"/>
          <w:b/>
          <w:bCs/>
          <w:spacing w:val="-3"/>
          <w:szCs w:val="21"/>
        </w:rPr>
      </w:pPr>
      <w:r>
        <w:rPr>
          <w:rFonts w:ascii="宋体" w:eastAsia="宋体" w:hAnsi="宋体" w:hint="eastAsia"/>
          <w:b/>
          <w:bCs/>
          <w:spacing w:val="-3"/>
          <w:szCs w:val="21"/>
        </w:rPr>
        <w:t>SAF广州办公室</w:t>
      </w:r>
    </w:p>
    <w:p w14:paraId="3AB505B1" w14:textId="1700DDA8" w:rsidR="009D1142" w:rsidRDefault="009D1142" w:rsidP="00F32218">
      <w:pPr>
        <w:widowControl/>
        <w:spacing w:line="360" w:lineRule="auto"/>
        <w:rPr>
          <w:rFonts w:ascii="宋体" w:eastAsia="宋体" w:hAnsi="宋体" w:cs="Calibri"/>
          <w:b/>
          <w:bCs/>
          <w:szCs w:val="21"/>
        </w:rPr>
      </w:pPr>
      <w:r>
        <w:rPr>
          <w:rFonts w:hint="eastAsia"/>
          <w:noProof/>
        </w:rPr>
        <w:drawing>
          <wp:anchor distT="0" distB="0" distL="114300" distR="114300" simplePos="0" relativeHeight="251664384" behindDoc="0" locked="0" layoutInCell="1" allowOverlap="1" wp14:anchorId="045D1759" wp14:editId="68977F70">
            <wp:simplePos x="0" y="0"/>
            <wp:positionH relativeFrom="margin">
              <wp:align>left</wp:align>
            </wp:positionH>
            <wp:positionV relativeFrom="paragraph">
              <wp:posOffset>260985</wp:posOffset>
            </wp:positionV>
            <wp:extent cx="565150" cy="565150"/>
            <wp:effectExtent l="0" t="0" r="6350" b="6350"/>
            <wp:wrapNone/>
            <wp:docPr id="2124989580"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R 代码&#10;&#10;描述已自动生成"/>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黄老师</w:t>
      </w:r>
    </w:p>
    <w:p w14:paraId="4DA838EF" w14:textId="77777777" w:rsidR="009D1142" w:rsidRDefault="009D1142" w:rsidP="00F32218">
      <w:pPr>
        <w:spacing w:line="360" w:lineRule="auto"/>
        <w:rPr>
          <w:b/>
          <w:bCs/>
          <w:spacing w:val="-3"/>
        </w:rPr>
      </w:pPr>
    </w:p>
    <w:p w14:paraId="499CF64D" w14:textId="77777777" w:rsidR="009D1142" w:rsidRDefault="009D1142" w:rsidP="00F32218">
      <w:pPr>
        <w:spacing w:line="360" w:lineRule="auto"/>
        <w:rPr>
          <w:b/>
          <w:bCs/>
          <w:spacing w:val="-3"/>
        </w:rPr>
      </w:pPr>
    </w:p>
    <w:p w14:paraId="25A1BAC5" w14:textId="77777777" w:rsidR="009D1142" w:rsidRDefault="009D1142" w:rsidP="00F32218">
      <w:pPr>
        <w:spacing w:line="360" w:lineRule="auto"/>
        <w:rPr>
          <w:b/>
          <w:bCs/>
          <w:spacing w:val="-3"/>
        </w:rPr>
      </w:pPr>
    </w:p>
    <w:p w14:paraId="4886E664" w14:textId="77777777" w:rsidR="009D1142" w:rsidRDefault="009D1142" w:rsidP="00F32218">
      <w:pPr>
        <w:spacing w:line="360" w:lineRule="auto"/>
        <w:rPr>
          <w:spacing w:val="-3"/>
        </w:rPr>
      </w:pPr>
      <w:r>
        <w:rPr>
          <w:rFonts w:hint="eastAsia"/>
          <w:spacing w:val="-3"/>
        </w:rPr>
        <w:lastRenderedPageBreak/>
        <w:t>电话：020-87586035；15002166793</w:t>
      </w:r>
    </w:p>
    <w:p w14:paraId="7A416776" w14:textId="77777777" w:rsidR="009D1142" w:rsidRDefault="009D1142" w:rsidP="00F32218">
      <w:pPr>
        <w:spacing w:line="360" w:lineRule="auto"/>
        <w:rPr>
          <w:spacing w:val="-3"/>
        </w:rPr>
      </w:pPr>
      <w:r>
        <w:rPr>
          <w:rFonts w:hint="eastAsia"/>
          <w:spacing w:val="-3"/>
        </w:rPr>
        <w:t>QQ群：810896055</w:t>
      </w:r>
    </w:p>
    <w:p w14:paraId="3A2B119A" w14:textId="77777777" w:rsidR="009D1142" w:rsidRDefault="009D1142" w:rsidP="00F32218">
      <w:pPr>
        <w:spacing w:line="360" w:lineRule="auto"/>
        <w:rPr>
          <w:spacing w:val="-3"/>
        </w:rPr>
      </w:pPr>
      <w:r>
        <w:rPr>
          <w:rFonts w:hint="eastAsia"/>
          <w:spacing w:val="-3"/>
        </w:rPr>
        <w:t>电邮：</w:t>
      </w:r>
      <w:hyperlink r:id="rId26" w:history="1">
        <w:r>
          <w:rPr>
            <w:rStyle w:val="a5"/>
            <w:rFonts w:hint="eastAsia"/>
          </w:rPr>
          <w:t>guangzhou@safchina.org</w:t>
        </w:r>
      </w:hyperlink>
    </w:p>
    <w:p w14:paraId="214F24FA" w14:textId="77777777" w:rsidR="009D1142" w:rsidRDefault="009D1142" w:rsidP="00F32218">
      <w:pPr>
        <w:spacing w:line="360" w:lineRule="auto"/>
        <w:rPr>
          <w:color w:val="0000FF"/>
          <w:u w:val="single"/>
        </w:rPr>
      </w:pPr>
      <w:r>
        <w:rPr>
          <w:rFonts w:hint="eastAsia"/>
          <w:spacing w:val="-3"/>
        </w:rPr>
        <w:t>官网：</w:t>
      </w:r>
      <w:hyperlink r:id="rId27" w:history="1">
        <w:r>
          <w:rPr>
            <w:rStyle w:val="a5"/>
            <w:rFonts w:hint="eastAsia"/>
            <w:color w:val="0000FF"/>
          </w:rPr>
          <w:t>https://www.safchina.cn/</w:t>
        </w:r>
      </w:hyperlink>
    </w:p>
    <w:p w14:paraId="744A511A" w14:textId="77777777" w:rsidR="009D1142" w:rsidRDefault="009D1142" w:rsidP="00F32218">
      <w:pPr>
        <w:overflowPunct w:val="0"/>
        <w:spacing w:line="360" w:lineRule="auto"/>
        <w:ind w:right="210"/>
      </w:pPr>
      <w:r>
        <w:rPr>
          <w:rFonts w:hint="eastAsia"/>
        </w:rPr>
        <w:t>SAF 微信公众号：SAF 海外名校交流</w:t>
      </w:r>
    </w:p>
    <w:p w14:paraId="0B3E0596" w14:textId="2A2A4C46" w:rsidR="00BE0095" w:rsidRPr="009D1142" w:rsidRDefault="009D1142" w:rsidP="00F32218">
      <w:pPr>
        <w:overflowPunct w:val="0"/>
        <w:spacing w:line="360" w:lineRule="auto"/>
        <w:ind w:right="210"/>
      </w:pPr>
      <w:r>
        <w:rPr>
          <w:rFonts w:ascii="微软雅黑" w:eastAsia="微软雅黑" w:hAnsi="微软雅黑"/>
          <w:noProof/>
        </w:rPr>
        <w:drawing>
          <wp:inline distT="0" distB="0" distL="0" distR="0" wp14:anchorId="1F8DBBF2" wp14:editId="5898B9A7">
            <wp:extent cx="1346200" cy="444500"/>
            <wp:effectExtent l="0" t="0" r="6350" b="12700"/>
            <wp:docPr id="924367487"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sectPr w:rsidR="00BE0095" w:rsidRPr="009D1142" w:rsidSect="004548EC">
      <w:headerReference w:type="default" r:id="rId2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A5521" w14:textId="77777777" w:rsidR="00EA285B" w:rsidRDefault="00EA285B" w:rsidP="0020006D">
      <w:r>
        <w:separator/>
      </w:r>
    </w:p>
  </w:endnote>
  <w:endnote w:type="continuationSeparator" w:id="0">
    <w:p w14:paraId="6FC415FF" w14:textId="77777777" w:rsidR="00EA285B" w:rsidRDefault="00EA285B"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Noto Sans">
    <w:altName w:val="Calibri"/>
    <w:charset w:val="00"/>
    <w:family w:val="swiss"/>
    <w:pitch w:val="variable"/>
    <w:sig w:usb0="E00082FF" w:usb1="400078FF" w:usb2="0000002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8ADC1" w14:textId="77777777" w:rsidR="00EA285B" w:rsidRDefault="00EA285B" w:rsidP="0020006D">
      <w:r>
        <w:separator/>
      </w:r>
    </w:p>
  </w:footnote>
  <w:footnote w:type="continuationSeparator" w:id="0">
    <w:p w14:paraId="2B40734F" w14:textId="77777777" w:rsidR="00EA285B" w:rsidRDefault="00EA285B"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A7403" w14:textId="0A5C9947" w:rsidR="001E7A84" w:rsidRDefault="001E7A84" w:rsidP="001E7A84">
    <w:r>
      <w:rPr>
        <w:noProof/>
      </w:rPr>
      <w:drawing>
        <wp:inline distT="0" distB="0" distL="0" distR="0" wp14:anchorId="1D70F8C9" wp14:editId="0EA174A8">
          <wp:extent cx="1314633" cy="704948"/>
          <wp:effectExtent l="0" t="0" r="0" b="0"/>
          <wp:docPr id="441112463" name="图片 1"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112463" name="图片 1" descr="图片包含 文本&#10;&#10;描述已自动生成"/>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p w14:paraId="3BD67E42" w14:textId="77777777" w:rsidR="00B37EB3" w:rsidRDefault="00B37EB3" w:rsidP="001E7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tentative="1">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4A409F1"/>
    <w:multiLevelType w:val="hybridMultilevel"/>
    <w:tmpl w:val="C122C4D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0"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1"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2"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5"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8"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21"/>
  </w:num>
  <w:num w:numId="2" w16cid:durableId="1066495924">
    <w:abstractNumId w:val="19"/>
  </w:num>
  <w:num w:numId="3" w16cid:durableId="227114510">
    <w:abstractNumId w:val="16"/>
  </w:num>
  <w:num w:numId="4" w16cid:durableId="280573980">
    <w:abstractNumId w:val="13"/>
  </w:num>
  <w:num w:numId="5" w16cid:durableId="1677001530">
    <w:abstractNumId w:val="10"/>
  </w:num>
  <w:num w:numId="6" w16cid:durableId="1122261919">
    <w:abstractNumId w:val="4"/>
  </w:num>
  <w:num w:numId="7" w16cid:durableId="1737240217">
    <w:abstractNumId w:val="15"/>
  </w:num>
  <w:num w:numId="8" w16cid:durableId="455294245">
    <w:abstractNumId w:val="20"/>
  </w:num>
  <w:num w:numId="9" w16cid:durableId="266087354">
    <w:abstractNumId w:val="11"/>
  </w:num>
  <w:num w:numId="10" w16cid:durableId="46219943">
    <w:abstractNumId w:val="7"/>
  </w:num>
  <w:num w:numId="11" w16cid:durableId="70274423">
    <w:abstractNumId w:val="0"/>
  </w:num>
  <w:num w:numId="12" w16cid:durableId="951863896">
    <w:abstractNumId w:val="17"/>
  </w:num>
  <w:num w:numId="13" w16cid:durableId="591934427">
    <w:abstractNumId w:val="8"/>
  </w:num>
  <w:num w:numId="14" w16cid:durableId="176428186">
    <w:abstractNumId w:val="5"/>
  </w:num>
  <w:num w:numId="15" w16cid:durableId="2121996904">
    <w:abstractNumId w:val="6"/>
  </w:num>
  <w:num w:numId="16" w16cid:durableId="1357923643">
    <w:abstractNumId w:val="22"/>
  </w:num>
  <w:num w:numId="17" w16cid:durableId="776485803">
    <w:abstractNumId w:val="14"/>
  </w:num>
  <w:num w:numId="18" w16cid:durableId="1285161312">
    <w:abstractNumId w:val="3"/>
  </w:num>
  <w:num w:numId="19" w16cid:durableId="2003897596">
    <w:abstractNumId w:val="12"/>
  </w:num>
  <w:num w:numId="20" w16cid:durableId="605236929">
    <w:abstractNumId w:val="18"/>
  </w:num>
  <w:num w:numId="21" w16cid:durableId="795219346">
    <w:abstractNumId w:val="9"/>
  </w:num>
  <w:num w:numId="22" w16cid:durableId="1185287459">
    <w:abstractNumId w:val="1"/>
  </w:num>
  <w:num w:numId="23" w16cid:durableId="5678048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2NDO2NDM1NTaxNDNU0lEKTi0uzszPAykwrAUAIZ2G6SwAAAA="/>
  </w:docVars>
  <w:rsids>
    <w:rsidRoot w:val="00313A81"/>
    <w:rsid w:val="000226E5"/>
    <w:rsid w:val="000446E8"/>
    <w:rsid w:val="000669FE"/>
    <w:rsid w:val="00067F8C"/>
    <w:rsid w:val="000873D1"/>
    <w:rsid w:val="00091655"/>
    <w:rsid w:val="00092797"/>
    <w:rsid w:val="00096782"/>
    <w:rsid w:val="000A5062"/>
    <w:rsid w:val="000E0448"/>
    <w:rsid w:val="00126C38"/>
    <w:rsid w:val="001315A5"/>
    <w:rsid w:val="0013564A"/>
    <w:rsid w:val="00165B15"/>
    <w:rsid w:val="001711A6"/>
    <w:rsid w:val="001811BB"/>
    <w:rsid w:val="00196DC4"/>
    <w:rsid w:val="001A4624"/>
    <w:rsid w:val="001B023A"/>
    <w:rsid w:val="001B38AE"/>
    <w:rsid w:val="001C06F8"/>
    <w:rsid w:val="001E5A9C"/>
    <w:rsid w:val="001E7A84"/>
    <w:rsid w:val="001F4A8E"/>
    <w:rsid w:val="0020006D"/>
    <w:rsid w:val="00202936"/>
    <w:rsid w:val="00223578"/>
    <w:rsid w:val="00244FA3"/>
    <w:rsid w:val="0028595C"/>
    <w:rsid w:val="00287B41"/>
    <w:rsid w:val="0029568A"/>
    <w:rsid w:val="002A006F"/>
    <w:rsid w:val="002B10E8"/>
    <w:rsid w:val="002B1F5C"/>
    <w:rsid w:val="002D3EB1"/>
    <w:rsid w:val="002D70BE"/>
    <w:rsid w:val="002E0EA7"/>
    <w:rsid w:val="002F12A1"/>
    <w:rsid w:val="00313A81"/>
    <w:rsid w:val="00332661"/>
    <w:rsid w:val="003339C7"/>
    <w:rsid w:val="00337CDA"/>
    <w:rsid w:val="0034466D"/>
    <w:rsid w:val="00382616"/>
    <w:rsid w:val="00384E18"/>
    <w:rsid w:val="003860F1"/>
    <w:rsid w:val="00391B3D"/>
    <w:rsid w:val="003923AD"/>
    <w:rsid w:val="00393104"/>
    <w:rsid w:val="003B5BBE"/>
    <w:rsid w:val="003C0D39"/>
    <w:rsid w:val="003C67D4"/>
    <w:rsid w:val="003C744B"/>
    <w:rsid w:val="003D670F"/>
    <w:rsid w:val="004064AC"/>
    <w:rsid w:val="0041702A"/>
    <w:rsid w:val="00417286"/>
    <w:rsid w:val="004500F5"/>
    <w:rsid w:val="004548EC"/>
    <w:rsid w:val="00472F9D"/>
    <w:rsid w:val="0047493E"/>
    <w:rsid w:val="00476D60"/>
    <w:rsid w:val="004A63A0"/>
    <w:rsid w:val="004A64FC"/>
    <w:rsid w:val="004B25B5"/>
    <w:rsid w:val="004C6AE4"/>
    <w:rsid w:val="004D0999"/>
    <w:rsid w:val="004D4268"/>
    <w:rsid w:val="004D48CF"/>
    <w:rsid w:val="004D5A72"/>
    <w:rsid w:val="004E60E9"/>
    <w:rsid w:val="00511EF4"/>
    <w:rsid w:val="0052289D"/>
    <w:rsid w:val="00554932"/>
    <w:rsid w:val="00567EF6"/>
    <w:rsid w:val="00570A95"/>
    <w:rsid w:val="00573268"/>
    <w:rsid w:val="0059196B"/>
    <w:rsid w:val="005C6635"/>
    <w:rsid w:val="005D19C8"/>
    <w:rsid w:val="005D406D"/>
    <w:rsid w:val="005E3DBF"/>
    <w:rsid w:val="00605AE9"/>
    <w:rsid w:val="00626E36"/>
    <w:rsid w:val="00630F8F"/>
    <w:rsid w:val="00636907"/>
    <w:rsid w:val="006539D7"/>
    <w:rsid w:val="00661B74"/>
    <w:rsid w:val="00673CAB"/>
    <w:rsid w:val="006803EA"/>
    <w:rsid w:val="00682C49"/>
    <w:rsid w:val="00697EBF"/>
    <w:rsid w:val="006E2806"/>
    <w:rsid w:val="00714FF6"/>
    <w:rsid w:val="00737E76"/>
    <w:rsid w:val="00741D0D"/>
    <w:rsid w:val="00750E2D"/>
    <w:rsid w:val="00752D79"/>
    <w:rsid w:val="00761450"/>
    <w:rsid w:val="007807FC"/>
    <w:rsid w:val="007904D6"/>
    <w:rsid w:val="007B75C1"/>
    <w:rsid w:val="007F7256"/>
    <w:rsid w:val="0081608C"/>
    <w:rsid w:val="00822E1A"/>
    <w:rsid w:val="008239C1"/>
    <w:rsid w:val="008261A8"/>
    <w:rsid w:val="008336E9"/>
    <w:rsid w:val="00841DB9"/>
    <w:rsid w:val="008516C4"/>
    <w:rsid w:val="00851DDF"/>
    <w:rsid w:val="00853B87"/>
    <w:rsid w:val="00854F43"/>
    <w:rsid w:val="00862C91"/>
    <w:rsid w:val="00872BD0"/>
    <w:rsid w:val="008906B8"/>
    <w:rsid w:val="00897B34"/>
    <w:rsid w:val="008A0742"/>
    <w:rsid w:val="008A1E26"/>
    <w:rsid w:val="008A49B1"/>
    <w:rsid w:val="008B0BB5"/>
    <w:rsid w:val="008C0E6B"/>
    <w:rsid w:val="008C2D70"/>
    <w:rsid w:val="008E0017"/>
    <w:rsid w:val="00920A3E"/>
    <w:rsid w:val="00924100"/>
    <w:rsid w:val="00937B28"/>
    <w:rsid w:val="009458DB"/>
    <w:rsid w:val="00946E0E"/>
    <w:rsid w:val="00956FCA"/>
    <w:rsid w:val="00963FB6"/>
    <w:rsid w:val="00966E0F"/>
    <w:rsid w:val="009704C7"/>
    <w:rsid w:val="009762E5"/>
    <w:rsid w:val="0098520E"/>
    <w:rsid w:val="009A1243"/>
    <w:rsid w:val="009C2B03"/>
    <w:rsid w:val="009D1142"/>
    <w:rsid w:val="009E6616"/>
    <w:rsid w:val="00A002F6"/>
    <w:rsid w:val="00A03A7B"/>
    <w:rsid w:val="00A0699E"/>
    <w:rsid w:val="00A147F0"/>
    <w:rsid w:val="00A1494F"/>
    <w:rsid w:val="00A154B2"/>
    <w:rsid w:val="00A30034"/>
    <w:rsid w:val="00A51F0C"/>
    <w:rsid w:val="00A70B6E"/>
    <w:rsid w:val="00A86A63"/>
    <w:rsid w:val="00AA7AC5"/>
    <w:rsid w:val="00AB6C6B"/>
    <w:rsid w:val="00AD0F6A"/>
    <w:rsid w:val="00AE7F9F"/>
    <w:rsid w:val="00AF53EC"/>
    <w:rsid w:val="00B021F4"/>
    <w:rsid w:val="00B07AD4"/>
    <w:rsid w:val="00B317F7"/>
    <w:rsid w:val="00B33A59"/>
    <w:rsid w:val="00B37AF4"/>
    <w:rsid w:val="00B37EB3"/>
    <w:rsid w:val="00B40C76"/>
    <w:rsid w:val="00B64A65"/>
    <w:rsid w:val="00B7391D"/>
    <w:rsid w:val="00BA28EE"/>
    <w:rsid w:val="00BA32AC"/>
    <w:rsid w:val="00BB3898"/>
    <w:rsid w:val="00BD6402"/>
    <w:rsid w:val="00BE0095"/>
    <w:rsid w:val="00BE4D9C"/>
    <w:rsid w:val="00C059C5"/>
    <w:rsid w:val="00C07444"/>
    <w:rsid w:val="00C169AD"/>
    <w:rsid w:val="00C24992"/>
    <w:rsid w:val="00C42568"/>
    <w:rsid w:val="00C653AF"/>
    <w:rsid w:val="00CA105E"/>
    <w:rsid w:val="00CB339D"/>
    <w:rsid w:val="00CD5EF9"/>
    <w:rsid w:val="00CE71EF"/>
    <w:rsid w:val="00D10AD5"/>
    <w:rsid w:val="00D10C12"/>
    <w:rsid w:val="00D155B1"/>
    <w:rsid w:val="00D30C9C"/>
    <w:rsid w:val="00D363EA"/>
    <w:rsid w:val="00D86245"/>
    <w:rsid w:val="00D87F9A"/>
    <w:rsid w:val="00DB0F70"/>
    <w:rsid w:val="00DB396E"/>
    <w:rsid w:val="00DB3B3F"/>
    <w:rsid w:val="00DB5CF4"/>
    <w:rsid w:val="00DE20C4"/>
    <w:rsid w:val="00DE72AC"/>
    <w:rsid w:val="00E00152"/>
    <w:rsid w:val="00E01B06"/>
    <w:rsid w:val="00E068D8"/>
    <w:rsid w:val="00E12839"/>
    <w:rsid w:val="00E43A26"/>
    <w:rsid w:val="00E44A21"/>
    <w:rsid w:val="00E60EC3"/>
    <w:rsid w:val="00E73E18"/>
    <w:rsid w:val="00E76606"/>
    <w:rsid w:val="00E82B68"/>
    <w:rsid w:val="00E83BBA"/>
    <w:rsid w:val="00E85F4F"/>
    <w:rsid w:val="00E91491"/>
    <w:rsid w:val="00E96008"/>
    <w:rsid w:val="00EA285B"/>
    <w:rsid w:val="00EB205D"/>
    <w:rsid w:val="00EB42FB"/>
    <w:rsid w:val="00EC47A6"/>
    <w:rsid w:val="00ED5F14"/>
    <w:rsid w:val="00EE3B26"/>
    <w:rsid w:val="00F07DBA"/>
    <w:rsid w:val="00F174C5"/>
    <w:rsid w:val="00F20B8B"/>
    <w:rsid w:val="00F250B2"/>
    <w:rsid w:val="00F32218"/>
    <w:rsid w:val="00F40D11"/>
    <w:rsid w:val="00FB5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178079724">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434056953">
      <w:bodyDiv w:val="1"/>
      <w:marLeft w:val="0"/>
      <w:marRight w:val="0"/>
      <w:marTop w:val="0"/>
      <w:marBottom w:val="0"/>
      <w:divBdr>
        <w:top w:val="none" w:sz="0" w:space="0" w:color="auto"/>
        <w:left w:val="none" w:sz="0" w:space="0" w:color="auto"/>
        <w:bottom w:val="none" w:sz="0" w:space="0" w:color="auto"/>
        <w:right w:val="none" w:sz="0" w:space="0" w:color="auto"/>
      </w:divBdr>
    </w:div>
    <w:div w:id="662199869">
      <w:bodyDiv w:val="1"/>
      <w:marLeft w:val="0"/>
      <w:marRight w:val="0"/>
      <w:marTop w:val="0"/>
      <w:marBottom w:val="0"/>
      <w:divBdr>
        <w:top w:val="none" w:sz="0" w:space="0" w:color="auto"/>
        <w:left w:val="none" w:sz="0" w:space="0" w:color="auto"/>
        <w:bottom w:val="none" w:sz="0" w:space="0" w:color="auto"/>
        <w:right w:val="none" w:sz="0" w:space="0" w:color="auto"/>
      </w:divBdr>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1072044455">
      <w:bodyDiv w:val="1"/>
      <w:marLeft w:val="0"/>
      <w:marRight w:val="0"/>
      <w:marTop w:val="0"/>
      <w:marBottom w:val="0"/>
      <w:divBdr>
        <w:top w:val="none" w:sz="0" w:space="0" w:color="auto"/>
        <w:left w:val="none" w:sz="0" w:space="0" w:color="auto"/>
        <w:bottom w:val="none" w:sz="0" w:space="0" w:color="auto"/>
        <w:right w:val="none" w:sz="0" w:space="0" w:color="auto"/>
      </w:divBdr>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752694992">
      <w:bodyDiv w:val="1"/>
      <w:marLeft w:val="0"/>
      <w:marRight w:val="0"/>
      <w:marTop w:val="0"/>
      <w:marBottom w:val="0"/>
      <w:divBdr>
        <w:top w:val="none" w:sz="0" w:space="0" w:color="auto"/>
        <w:left w:val="none" w:sz="0" w:space="0" w:color="auto"/>
        <w:bottom w:val="none" w:sz="0" w:space="0" w:color="auto"/>
        <w:right w:val="none" w:sz="0" w:space="0" w:color="auto"/>
      </w:divBdr>
    </w:div>
    <w:div w:id="1858155360">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lumbia.edu/cu/bulletin/uwb/" TargetMode="External"/><Relationship Id="rId13" Type="http://schemas.openxmlformats.org/officeDocument/2006/relationships/hyperlink" Target="https://www.safchina.cn/fee-sheet-columbia-university-columbia-college.pdf" TargetMode="External"/><Relationship Id="rId18" Type="http://schemas.openxmlformats.org/officeDocument/2006/relationships/image" Target="media/image4.jpeg"/><Relationship Id="rId26" Type="http://schemas.openxmlformats.org/officeDocument/2006/relationships/hyperlink" Target="mailto:guangzhou@safchina.org" TargetMode="External"/><Relationship Id="rId3" Type="http://schemas.openxmlformats.org/officeDocument/2006/relationships/styles" Target="styles.xml"/><Relationship Id="rId21" Type="http://schemas.openxmlformats.org/officeDocument/2006/relationships/image" Target="cid:image004.png@01D9BE45.F6B75090" TargetMode="External"/><Relationship Id="rId7" Type="http://schemas.openxmlformats.org/officeDocument/2006/relationships/endnotes" Target="endnotes.xml"/><Relationship Id="rId12" Type="http://schemas.openxmlformats.org/officeDocument/2006/relationships/hyperlink" Target="https://sisfbrenderer-100287.campusnet.net/" TargetMode="External"/><Relationship Id="rId17" Type="http://schemas.openxmlformats.org/officeDocument/2006/relationships/hyperlink" Target="https://www.safchina.cn/" TargetMode="External"/><Relationship Id="rId25" Type="http://schemas.openxmlformats.org/officeDocument/2006/relationships/image" Target="cid:image005.png@01D9BE45.F6B75090" TargetMode="External"/><Relationship Id="rId2" Type="http://schemas.openxmlformats.org/officeDocument/2006/relationships/numbering" Target="numbering.xml"/><Relationship Id="rId16" Type="http://schemas.openxmlformats.org/officeDocument/2006/relationships/hyperlink" Target="mailto:beijing@safchina.org" TargetMode="External"/><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fchina.cn/how-it-works" TargetMode="External"/><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cid:image002.jpg@01D9BE46.C8F3A860" TargetMode="External"/><Relationship Id="rId23" Type="http://schemas.openxmlformats.org/officeDocument/2006/relationships/hyperlink" Target="https://www.safchina.cn/" TargetMode="External"/><Relationship Id="rId28"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image" Target="cid:image003.jpg@01D9BE45.F6B75090"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3.jpeg"/><Relationship Id="rId22" Type="http://schemas.openxmlformats.org/officeDocument/2006/relationships/hyperlink" Target="mailto:shanghai@safchina.org" TargetMode="External"/><Relationship Id="rId27" Type="http://schemas.openxmlformats.org/officeDocument/2006/relationships/hyperlink" Target="https://www.safchina.cn/"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1604</TotalTime>
  <Pages>5</Pages>
  <Words>482</Words>
  <Characters>2749</Characters>
  <Application>Microsoft Office Word</Application>
  <DocSecurity>0</DocSecurity>
  <Lines>22</Lines>
  <Paragraphs>6</Paragraphs>
  <ScaleCrop>false</ScaleCrop>
  <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Tracey Tao</cp:lastModifiedBy>
  <cp:revision>77</cp:revision>
  <dcterms:created xsi:type="dcterms:W3CDTF">2023-05-03T08:55:00Z</dcterms:created>
  <dcterms:modified xsi:type="dcterms:W3CDTF">2023-12-25T03:10:00Z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ies>
</file>