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F117DA" w14:textId="097B2E1A" w:rsidR="00B96025" w:rsidRDefault="00CC432C" w:rsidP="00CC432C">
      <w:pPr>
        <w:jc w:val="center"/>
        <w:rPr>
          <w:rFonts w:ascii="宋体" w:eastAsia="宋体" w:hAnsi="宋体" w:cs="Microsoft YaHei UI"/>
          <w:b/>
          <w:bCs/>
          <w:spacing w:val="5"/>
          <w:kern w:val="0"/>
          <w:sz w:val="40"/>
          <w:szCs w:val="40"/>
          <w:shd w:val="clear" w:color="auto" w:fill="FFFFFF"/>
        </w:rPr>
      </w:pPr>
      <w:r w:rsidRPr="00C05C85">
        <w:rPr>
          <w:rFonts w:ascii="宋体" w:eastAsia="宋体" w:hAnsi="宋体" w:cs="Microsoft YaHei UI" w:hint="eastAsia"/>
          <w:b/>
          <w:bCs/>
          <w:spacing w:val="5"/>
          <w:kern w:val="0"/>
          <w:sz w:val="40"/>
          <w:szCs w:val="40"/>
          <w:shd w:val="clear" w:color="auto" w:fill="FFFFFF"/>
        </w:rPr>
        <w:t>加州大学伯克利分校</w:t>
      </w:r>
      <w:r w:rsidR="00AA3B06">
        <w:rPr>
          <w:rFonts w:ascii="宋体" w:eastAsia="宋体" w:hAnsi="宋体" w:cs="Microsoft YaHei UI" w:hint="eastAsia"/>
          <w:b/>
          <w:bCs/>
          <w:spacing w:val="5"/>
          <w:kern w:val="0"/>
          <w:sz w:val="40"/>
          <w:szCs w:val="40"/>
          <w:shd w:val="clear" w:color="auto" w:fill="FFFFFF"/>
        </w:rPr>
        <w:t>全球工程</w:t>
      </w:r>
      <w:r w:rsidRPr="00C05C85">
        <w:rPr>
          <w:rFonts w:ascii="宋体" w:eastAsia="宋体" w:hAnsi="宋体" w:cs="Microsoft YaHei UI" w:hint="eastAsia"/>
          <w:b/>
          <w:bCs/>
          <w:spacing w:val="5"/>
          <w:kern w:val="0"/>
          <w:sz w:val="40"/>
          <w:szCs w:val="40"/>
          <w:shd w:val="clear" w:color="auto" w:fill="FFFFFF"/>
        </w:rPr>
        <w:t>学分交流项目</w:t>
      </w:r>
    </w:p>
    <w:p w14:paraId="08089A85" w14:textId="77777777" w:rsidR="00CC432C" w:rsidRPr="00C05C85" w:rsidRDefault="00CC432C" w:rsidP="00190F48">
      <w:pPr>
        <w:spacing w:line="360" w:lineRule="auto"/>
        <w:rPr>
          <w:rFonts w:ascii="宋体" w:eastAsia="宋体" w:hAnsi="宋体"/>
        </w:rPr>
      </w:pPr>
    </w:p>
    <w:p w14:paraId="4D1CA10E" w14:textId="77777777" w:rsidR="00CC432C" w:rsidRPr="00C05C85" w:rsidRDefault="00CC432C" w:rsidP="00190F48">
      <w:pPr>
        <w:pStyle w:val="a3"/>
        <w:widowControl/>
        <w:spacing w:beforeAutospacing="0" w:afterAutospacing="0" w:line="360" w:lineRule="auto"/>
        <w:jc w:val="both"/>
        <w:rPr>
          <w:rFonts w:ascii="宋体" w:eastAsia="宋体" w:hAnsi="宋体" w:cstheme="minorEastAsia"/>
          <w:b/>
          <w:bCs/>
          <w:kern w:val="2"/>
          <w:sz w:val="21"/>
        </w:rPr>
      </w:pPr>
      <w:r w:rsidRPr="00C05C85">
        <w:rPr>
          <w:rFonts w:ascii="宋体" w:eastAsia="宋体" w:hAnsi="宋体" w:cstheme="minorEastAsia" w:hint="eastAsia"/>
          <w:b/>
          <w:bCs/>
          <w:kern w:val="2"/>
          <w:sz w:val="21"/>
        </w:rPr>
        <w:t>一、项目概况</w:t>
      </w:r>
    </w:p>
    <w:p w14:paraId="1D28FF98" w14:textId="24D4CCA1" w:rsidR="00AA3B06" w:rsidRDefault="00AA3B06" w:rsidP="00AA3B06">
      <w:pPr>
        <w:pStyle w:val="a3"/>
        <w:widowControl/>
        <w:spacing w:beforeAutospacing="0" w:afterAutospacing="0" w:line="360" w:lineRule="auto"/>
        <w:ind w:firstLineChars="200" w:firstLine="420"/>
        <w:jc w:val="both"/>
        <w:rPr>
          <w:rFonts w:ascii="宋体" w:eastAsia="宋体" w:hAnsi="宋体" w:cs="Noto Sans"/>
          <w:color w:val="000000" w:themeColor="text1"/>
          <w:kern w:val="2"/>
          <w:sz w:val="21"/>
          <w:szCs w:val="22"/>
          <w14:textOutline w14:w="9525" w14:cap="rnd" w14:cmpd="sng" w14:algn="ctr">
            <w14:noFill/>
            <w14:prstDash w14:val="solid"/>
            <w14:bevel/>
          </w14:textOutline>
        </w:rPr>
      </w:pPr>
      <w:r w:rsidRPr="00AA3B06">
        <w:rPr>
          <w:rFonts w:ascii="宋体" w:eastAsia="宋体" w:hAnsi="宋体" w:cs="Noto Sans"/>
          <w:color w:val="000000" w:themeColor="text1"/>
          <w:kern w:val="2"/>
          <w:sz w:val="21"/>
          <w:szCs w:val="22"/>
          <w14:textOutline w14:w="9525" w14:cap="rnd" w14:cmpd="sng" w14:algn="ctr">
            <w14:noFill/>
            <w14:prstDash w14:val="solid"/>
            <w14:bevel/>
          </w14:textOutline>
        </w:rPr>
        <w:t>SAF和加州大学伯克利分校工程学院联合为学生提供美国顶尖名校加州大学伯克利分校工程</w:t>
      </w:r>
      <w:r w:rsidR="00FA5C30">
        <w:rPr>
          <w:rFonts w:ascii="宋体" w:eastAsia="宋体" w:hAnsi="宋体" w:cs="Noto Sans" w:hint="eastAsia"/>
          <w:color w:val="000000" w:themeColor="text1"/>
          <w:kern w:val="2"/>
          <w:sz w:val="21"/>
          <w:szCs w:val="22"/>
          <w14:textOutline w14:w="9525" w14:cap="rnd" w14:cmpd="sng" w14:algn="ctr">
            <w14:noFill/>
            <w14:prstDash w14:val="solid"/>
            <w14:bevel/>
          </w14:textOutline>
        </w:rPr>
        <w:t>专业项目</w:t>
      </w:r>
      <w:r w:rsidRPr="00AA3B06">
        <w:rPr>
          <w:rFonts w:ascii="宋体" w:eastAsia="宋体" w:hAnsi="宋体" w:cs="Noto Sans"/>
          <w:color w:val="000000" w:themeColor="text1"/>
          <w:kern w:val="2"/>
          <w:sz w:val="21"/>
          <w:szCs w:val="22"/>
          <w14:textOutline w14:w="9525" w14:cap="rnd" w14:cmpd="sng" w14:algn="ctr">
            <w14:noFill/>
            <w14:prstDash w14:val="solid"/>
            <w14:bevel/>
          </w14:textOutline>
        </w:rPr>
        <w:t>，</w:t>
      </w:r>
      <w:r w:rsidR="00FA5C30">
        <w:rPr>
          <w:rFonts w:ascii="宋体" w:eastAsia="宋体" w:hAnsi="宋体" w:cs="Noto Sans" w:hint="eastAsia"/>
          <w:color w:val="000000" w:themeColor="text1"/>
          <w:kern w:val="2"/>
          <w:sz w:val="21"/>
          <w:szCs w:val="22"/>
          <w14:textOutline w14:w="9525" w14:cap="rnd" w14:cmpd="sng" w14:algn="ctr">
            <w14:noFill/>
            <w14:prstDash w14:val="solid"/>
            <w14:bevel/>
          </w14:textOutline>
        </w:rPr>
        <w:t>学生可通过项目</w:t>
      </w:r>
      <w:r w:rsidRPr="00AA3B06">
        <w:rPr>
          <w:rFonts w:ascii="宋体" w:eastAsia="宋体" w:hAnsi="宋体" w:cs="Noto Sans"/>
          <w:color w:val="000000" w:themeColor="text1"/>
          <w:kern w:val="2"/>
          <w:sz w:val="21"/>
          <w:szCs w:val="22"/>
          <w14:textOutline w14:w="9525" w14:cap="rnd" w14:cmpd="sng" w14:algn="ctr">
            <w14:noFill/>
            <w14:prstDash w14:val="solid"/>
            <w14:bevel/>
          </w14:textOutline>
        </w:rPr>
        <w:t>进行一学期</w:t>
      </w:r>
      <w:r w:rsidR="00FA5C30">
        <w:rPr>
          <w:rFonts w:ascii="宋体" w:eastAsia="宋体" w:hAnsi="宋体" w:cs="Noto Sans" w:hint="eastAsia"/>
          <w:color w:val="000000" w:themeColor="text1"/>
          <w:kern w:val="2"/>
          <w:sz w:val="21"/>
          <w:szCs w:val="22"/>
          <w14:textOutline w14:w="9525" w14:cap="rnd" w14:cmpd="sng" w14:algn="ctr">
            <w14:noFill/>
            <w14:prstDash w14:val="solid"/>
            <w14:bevel/>
          </w14:textOutline>
        </w:rPr>
        <w:t>或者</w:t>
      </w:r>
      <w:r w:rsidRPr="00AA3B06">
        <w:rPr>
          <w:rFonts w:ascii="宋体" w:eastAsia="宋体" w:hAnsi="宋体" w:cs="Noto Sans"/>
          <w:color w:val="000000" w:themeColor="text1"/>
          <w:kern w:val="2"/>
          <w:sz w:val="21"/>
          <w:szCs w:val="22"/>
          <w14:textOutline w14:w="9525" w14:cap="rnd" w14:cmpd="sng" w14:algn="ctr">
            <w14:noFill/>
            <w14:prstDash w14:val="solid"/>
            <w14:bevel/>
          </w14:textOutline>
        </w:rPr>
        <w:t>一学年</w:t>
      </w:r>
      <w:r w:rsidR="00FA5C30">
        <w:rPr>
          <w:rFonts w:ascii="宋体" w:eastAsia="宋体" w:hAnsi="宋体" w:cs="Noto Sans" w:hint="eastAsia"/>
          <w:color w:val="000000" w:themeColor="text1"/>
          <w:kern w:val="2"/>
          <w:sz w:val="21"/>
          <w:szCs w:val="22"/>
          <w14:textOutline w14:w="9525" w14:cap="rnd" w14:cmpd="sng" w14:algn="ctr">
            <w14:noFill/>
            <w14:prstDash w14:val="solid"/>
            <w14:bevel/>
          </w14:textOutline>
        </w:rPr>
        <w:t>的工程</w:t>
      </w:r>
      <w:r w:rsidRPr="00AA3B06">
        <w:rPr>
          <w:rFonts w:ascii="宋体" w:eastAsia="宋体" w:hAnsi="宋体" w:cs="Noto Sans"/>
          <w:color w:val="000000" w:themeColor="text1"/>
          <w:kern w:val="2"/>
          <w:sz w:val="21"/>
          <w:szCs w:val="22"/>
          <w14:textOutline w14:w="9525" w14:cap="rnd" w14:cmpd="sng" w14:algn="ctr">
            <w14:noFill/>
            <w14:prstDash w14:val="solid"/>
            <w14:bevel/>
          </w14:textOutline>
        </w:rPr>
        <w:t xml:space="preserve">专业课程学习。通过该项目，学生作为全日制注册学生、全浸入式在加州大学伯克利分校学习，项目结束时通过评估获得学校的官方成绩单和学分。该项目在提供广泛的课程选择以及高质量的教学的同时，其亲密和谐的师生关系、先进的校园设施、丰富的图书馆藏书、独特的加州自然风光、多彩的体育和户外活动可以让学生真正融入美国当地的学术及人文生活。  </w:t>
      </w:r>
    </w:p>
    <w:p w14:paraId="28884595" w14:textId="77777777" w:rsidR="00AA3B06" w:rsidRDefault="00AA3B06" w:rsidP="00AA3B06">
      <w:pPr>
        <w:pStyle w:val="a3"/>
        <w:widowControl/>
        <w:spacing w:beforeAutospacing="0" w:afterAutospacing="0" w:line="360" w:lineRule="auto"/>
        <w:jc w:val="both"/>
        <w:rPr>
          <w:rFonts w:ascii="宋体" w:eastAsia="宋体" w:hAnsi="宋体" w:cs="Noto Sans"/>
          <w:color w:val="000000" w:themeColor="text1"/>
          <w:kern w:val="2"/>
          <w:sz w:val="21"/>
          <w:szCs w:val="22"/>
          <w14:textOutline w14:w="9525" w14:cap="rnd" w14:cmpd="sng" w14:algn="ctr">
            <w14:noFill/>
            <w14:prstDash w14:val="solid"/>
            <w14:bevel/>
          </w14:textOutline>
        </w:rPr>
      </w:pPr>
    </w:p>
    <w:p w14:paraId="7485ACE8" w14:textId="48E23140" w:rsidR="00CC432C" w:rsidRPr="00C05C85" w:rsidRDefault="00CC432C" w:rsidP="00AA3B06">
      <w:pPr>
        <w:pStyle w:val="a3"/>
        <w:widowControl/>
        <w:spacing w:beforeAutospacing="0" w:afterAutospacing="0" w:line="360" w:lineRule="auto"/>
        <w:jc w:val="both"/>
        <w:rPr>
          <w:rFonts w:ascii="宋体" w:eastAsia="宋体" w:hAnsi="宋体" w:cstheme="minorEastAsia"/>
          <w:b/>
          <w:bCs/>
          <w:kern w:val="2"/>
          <w:sz w:val="21"/>
        </w:rPr>
      </w:pPr>
      <w:r w:rsidRPr="00C05C85">
        <w:rPr>
          <w:rFonts w:ascii="宋体" w:eastAsia="宋体" w:hAnsi="宋体" w:cstheme="minorEastAsia" w:hint="eastAsia"/>
          <w:b/>
          <w:bCs/>
          <w:kern w:val="2"/>
          <w:sz w:val="21"/>
        </w:rPr>
        <w:t>二、大学介绍</w:t>
      </w:r>
    </w:p>
    <w:p w14:paraId="47472A74" w14:textId="77777777" w:rsidR="00CC432C" w:rsidRPr="00C05C85" w:rsidRDefault="00CC432C" w:rsidP="00190F48">
      <w:pPr>
        <w:spacing w:line="360" w:lineRule="auto"/>
        <w:ind w:firstLine="420"/>
        <w:rPr>
          <w:rFonts w:ascii="宋体" w:eastAsia="宋体" w:hAnsi="宋体" w:cs="Noto Sans"/>
          <w:color w:val="000000" w:themeColor="text1"/>
          <w14:textOutline w14:w="9525" w14:cap="rnd" w14:cmpd="sng" w14:algn="ctr">
            <w14:noFill/>
            <w14:prstDash w14:val="solid"/>
            <w14:bevel/>
          </w14:textOutline>
        </w:rPr>
      </w:pPr>
      <w:r w:rsidRPr="00C05C85">
        <w:rPr>
          <w:rFonts w:ascii="宋体" w:eastAsia="宋体" w:hAnsi="宋体" w:cs="Noto Sans"/>
          <w:color w:val="000000" w:themeColor="text1"/>
          <w14:textOutline w14:w="9525" w14:cap="rnd" w14:cmpd="sng" w14:algn="ctr">
            <w14:noFill/>
            <w14:prstDash w14:val="solid"/>
            <w14:bevel/>
          </w14:textOutline>
        </w:rPr>
        <w:t>1</w:t>
      </w:r>
      <w:r w:rsidRPr="00C05C85">
        <w:rPr>
          <w:rFonts w:ascii="宋体" w:eastAsia="宋体" w:hAnsi="宋体" w:cs="Noto Sans" w:hint="eastAsia"/>
          <w:color w:val="000000" w:themeColor="text1"/>
          <w14:textOutline w14:w="9525" w14:cap="rnd" w14:cmpd="sng" w14:algn="ctr">
            <w14:noFill/>
            <w14:prstDash w14:val="solid"/>
            <w14:bevel/>
          </w14:textOutline>
        </w:rPr>
        <w:t>）学校简介：</w:t>
      </w:r>
    </w:p>
    <w:p w14:paraId="0D4242D1" w14:textId="132415A1" w:rsidR="00FA5C30" w:rsidRPr="00A20AB3" w:rsidRDefault="00C05C85" w:rsidP="00190F48">
      <w:pPr>
        <w:spacing w:line="360" w:lineRule="auto"/>
        <w:ind w:firstLineChars="200" w:firstLine="412"/>
        <w:rPr>
          <w:rFonts w:ascii="宋体" w:eastAsia="宋体" w:hAnsi="宋体" w:cs="Noto Sans"/>
          <w:color w:val="000000" w:themeColor="text1"/>
          <w14:textOutline w14:w="9525" w14:cap="rnd" w14:cmpd="sng" w14:algn="ctr">
            <w14:noFill/>
            <w14:prstDash w14:val="solid"/>
            <w14:bevel/>
          </w14:textOutline>
        </w:rPr>
      </w:pPr>
      <w:r w:rsidRPr="00C05C85">
        <w:rPr>
          <w:rFonts w:ascii="宋体" w:eastAsia="宋体" w:hAnsi="宋体" w:hint="eastAsia"/>
          <w:spacing w:val="-7"/>
          <w:sz w:val="22"/>
        </w:rPr>
        <w:t>加州大学伯克利分校成立于</w:t>
      </w:r>
      <w:r w:rsidRPr="00C05C85">
        <w:rPr>
          <w:rFonts w:ascii="宋体" w:eastAsia="宋体" w:hAnsi="宋体"/>
          <w:spacing w:val="-7"/>
          <w:sz w:val="22"/>
        </w:rPr>
        <w:t xml:space="preserve"> 1868 </w:t>
      </w:r>
      <w:r w:rsidRPr="00C05C85">
        <w:rPr>
          <w:rFonts w:ascii="宋体" w:eastAsia="宋体" w:hAnsi="宋体" w:hint="eastAsia"/>
          <w:spacing w:val="-7"/>
          <w:sz w:val="22"/>
        </w:rPr>
        <w:t>年，是美国著名的公立研究型大学，也是世界级顶尖名校之一，位于加利福尼亚州拥有百年历史的小城</w:t>
      </w:r>
      <w:r w:rsidRPr="00C05C85">
        <w:rPr>
          <w:rFonts w:ascii="宋体" w:eastAsia="宋体" w:hAnsi="宋体"/>
          <w:spacing w:val="-7"/>
          <w:sz w:val="22"/>
        </w:rPr>
        <w:t>-</w:t>
      </w:r>
      <w:r w:rsidRPr="00C05C85">
        <w:rPr>
          <w:rFonts w:ascii="宋体" w:eastAsia="宋体" w:hAnsi="宋体" w:hint="eastAsia"/>
          <w:spacing w:val="-7"/>
          <w:sz w:val="22"/>
        </w:rPr>
        <w:t>伯克利市。</w:t>
      </w:r>
      <w:r w:rsidRPr="00A20AB3">
        <w:rPr>
          <w:rFonts w:ascii="宋体" w:eastAsia="宋体" w:hAnsi="宋体" w:cs="Noto Sans" w:hint="eastAsia"/>
          <w:color w:val="000000" w:themeColor="text1"/>
          <w14:textOutline w14:w="9525" w14:cap="rnd" w14:cmpd="sng" w14:algn="ctr">
            <w14:noFill/>
            <w14:prstDash w14:val="solid"/>
            <w14:bevel/>
          </w14:textOutline>
        </w:rPr>
        <w:t>该校是加州公立大学系统</w:t>
      </w:r>
      <w:r w:rsidRPr="00A20AB3">
        <w:rPr>
          <w:rFonts w:ascii="宋体" w:eastAsia="宋体" w:hAnsi="宋体" w:cs="Noto Sans"/>
          <w:color w:val="000000" w:themeColor="text1"/>
          <w14:textOutline w14:w="9525" w14:cap="rnd" w14:cmpd="sng" w14:algn="ctr">
            <w14:noFill/>
            <w14:prstDash w14:val="solid"/>
            <w14:bevel/>
          </w14:textOutline>
        </w:rPr>
        <w:t xml:space="preserve"> 10 </w:t>
      </w:r>
      <w:r w:rsidRPr="00A20AB3">
        <w:rPr>
          <w:rFonts w:ascii="宋体" w:eastAsia="宋体" w:hAnsi="宋体" w:cs="Noto Sans" w:hint="eastAsia"/>
          <w:color w:val="000000" w:themeColor="text1"/>
          <w14:textOutline w14:w="9525" w14:cap="rnd" w14:cmpd="sng" w14:algn="ctr">
            <w14:noFill/>
            <w14:prstDash w14:val="solid"/>
            <w14:bevel/>
          </w14:textOutline>
        </w:rPr>
        <w:t>所分校中最古老的一所，也是美国大学协会（</w:t>
      </w:r>
      <w:r w:rsidRPr="00A20AB3">
        <w:rPr>
          <w:rFonts w:ascii="宋体" w:eastAsia="宋体" w:hAnsi="宋体" w:cs="Noto Sans"/>
          <w:color w:val="000000" w:themeColor="text1"/>
          <w14:textOutline w14:w="9525" w14:cap="rnd" w14:cmpd="sng" w14:algn="ctr">
            <w14:noFill/>
            <w14:prstDash w14:val="solid"/>
            <w14:bevel/>
          </w14:textOutline>
        </w:rPr>
        <w:t>Association of American Universities</w:t>
      </w:r>
      <w:r w:rsidRPr="00A20AB3">
        <w:rPr>
          <w:rFonts w:ascii="宋体" w:eastAsia="宋体" w:hAnsi="宋体" w:cs="Noto Sans" w:hint="eastAsia"/>
          <w:color w:val="000000" w:themeColor="text1"/>
          <w14:textOutline w14:w="9525" w14:cap="rnd" w14:cmpd="sng" w14:algn="ctr">
            <w14:noFill/>
            <w14:prstDash w14:val="solid"/>
            <w14:bevel/>
          </w14:textOutline>
        </w:rPr>
        <w:t>）的创始会员之一。</w:t>
      </w:r>
      <w:r w:rsidR="00C93C23" w:rsidRPr="00DB24EF">
        <w:rPr>
          <w:rFonts w:ascii="宋体" w:eastAsia="宋体" w:hAnsi="宋体" w:cs="Noto Sans" w:hint="eastAsia"/>
          <w:color w:val="000000" w:themeColor="text1"/>
          <w14:textOutline w14:w="9525" w14:cap="rnd" w14:cmpd="sng" w14:algn="ctr">
            <w14:noFill/>
            <w14:prstDash w14:val="solid"/>
            <w14:bevel/>
          </w14:textOutline>
        </w:rPr>
        <w:t>截至</w:t>
      </w:r>
      <w:r w:rsidR="00C93C23" w:rsidRPr="00DB24EF">
        <w:rPr>
          <w:rFonts w:ascii="宋体" w:eastAsia="宋体" w:hAnsi="宋体" w:cs="Noto Sans"/>
          <w:color w:val="000000" w:themeColor="text1"/>
          <w14:textOutline w14:w="9525" w14:cap="rnd" w14:cmpd="sng" w14:algn="ctr">
            <w14:noFill/>
            <w14:prstDash w14:val="solid"/>
            <w14:bevel/>
          </w14:textOutline>
        </w:rPr>
        <w:t>2023年春季，伯克利的教职员工中共有14位美国国家科学奖章得主、90位美国国家工程院院士、144位美国国家科学院院士、262位美国文科科学院院士及61位诺贝尔奖得主（含校友）。</w:t>
      </w:r>
      <w:r w:rsidR="00C93C23" w:rsidRPr="00C05C85">
        <w:rPr>
          <w:rFonts w:ascii="宋体" w:eastAsia="宋体" w:hAnsi="宋体" w:cs="Noto Sans"/>
          <w:color w:val="000000" w:themeColor="text1"/>
          <w14:textOutline w14:w="9525" w14:cap="rnd" w14:cmpd="sng" w14:algn="ctr">
            <w14:noFill/>
            <w14:prstDash w14:val="solid"/>
            <w14:bevel/>
          </w14:textOutline>
        </w:rPr>
        <w:t>该校与斯坦福、哈佛、麻省理工一起，被誉为“美国社会不朽的学术四脊梁”。</w:t>
      </w:r>
      <w:r w:rsidRPr="00A20AB3">
        <w:rPr>
          <w:rFonts w:ascii="宋体" w:eastAsia="宋体" w:hAnsi="宋体" w:cs="Noto Sans" w:hint="eastAsia"/>
          <w:color w:val="000000" w:themeColor="text1"/>
          <w14:textOutline w14:w="9525" w14:cap="rnd" w14:cmpd="sng" w14:algn="ctr">
            <w14:noFill/>
            <w14:prstDash w14:val="solid"/>
            <w14:bevel/>
          </w14:textOutline>
        </w:rPr>
        <w:t xml:space="preserve"> </w:t>
      </w:r>
    </w:p>
    <w:p w14:paraId="10348CD2" w14:textId="7EF08949" w:rsidR="00CC432C" w:rsidRPr="00C05C85" w:rsidRDefault="00FA5C30" w:rsidP="00190F48">
      <w:pPr>
        <w:spacing w:line="360" w:lineRule="auto"/>
        <w:ind w:firstLineChars="200" w:firstLine="420"/>
        <w:rPr>
          <w:rFonts w:ascii="宋体" w:eastAsia="宋体" w:hAnsi="宋体" w:cs="Noto Sans"/>
          <w:color w:val="000000" w:themeColor="text1"/>
          <w14:textOutline w14:w="9525" w14:cap="rnd" w14:cmpd="sng" w14:algn="ctr">
            <w14:noFill/>
            <w14:prstDash w14:val="solid"/>
            <w14:bevel/>
          </w14:textOutline>
        </w:rPr>
      </w:pPr>
      <w:r w:rsidRPr="00FA5C30">
        <w:rPr>
          <w:rFonts w:ascii="宋体" w:eastAsia="宋体" w:hAnsi="宋体" w:cs="Noto Sans" w:hint="eastAsia"/>
          <w:color w:val="000000" w:themeColor="text1"/>
          <w14:textOutline w14:w="9525" w14:cap="rnd" w14:cmpd="sng" w14:algn="ctr">
            <w14:noFill/>
            <w14:prstDash w14:val="solid"/>
            <w14:bevel/>
          </w14:textOutline>
        </w:rPr>
        <w:t>加州大学伯克利分校工程学院成立于</w:t>
      </w:r>
      <w:r w:rsidRPr="00FA5C30">
        <w:rPr>
          <w:rFonts w:ascii="宋体" w:eastAsia="宋体" w:hAnsi="宋体" w:cs="Noto Sans"/>
          <w:color w:val="000000" w:themeColor="text1"/>
          <w14:textOutline w14:w="9525" w14:cap="rnd" w14:cmpd="sng" w14:algn="ctr">
            <w14:noFill/>
            <w14:prstDash w14:val="solid"/>
            <w14:bevel/>
          </w14:textOutline>
        </w:rPr>
        <w:t>1931年，目前有3000多名本科生，1500多名研究生及228名教职人员，</w:t>
      </w:r>
      <w:r w:rsidR="00D27EA5" w:rsidRPr="00D27EA5">
        <w:rPr>
          <w:rFonts w:ascii="宋体" w:eastAsia="宋体" w:hAnsi="宋体" w:cs="Noto Sans" w:hint="eastAsia"/>
          <w:color w:val="000000" w:themeColor="text1"/>
          <w14:textOutline w14:w="9525" w14:cap="rnd" w14:cmpd="sng" w14:algn="ctr">
            <w14:noFill/>
            <w14:prstDash w14:val="solid"/>
            <w14:bevel/>
          </w14:textOutline>
        </w:rPr>
        <w:t>被誉为世界顶尖工程师的摇篮，由于毗邻硅谷，众多毕业生在毕业后都进入了顶尖的科技公司，如微软、谷歌、苹果等。伯克利的工学院一直以来都与斯坦福大学、麻省理工学院一起位列全美前三。工程学院下设生物工程系、土木工程与环境工程系、电子工程与计算机科学系、产业工程与运筹管理系、材料科学与工程系、机械工程系以及核工程系。</w:t>
      </w:r>
      <w:r w:rsidR="00C05C85" w:rsidRPr="00C05C85">
        <w:rPr>
          <w:rFonts w:ascii="宋体" w:eastAsia="宋体" w:hAnsi="宋体" w:cs="Noto Sans" w:hint="eastAsia"/>
          <w:color w:val="000000" w:themeColor="text1"/>
          <w14:textOutline w14:w="9525" w14:cap="rnd" w14:cmpd="sng" w14:algn="ctr">
            <w14:noFill/>
            <w14:prstDash w14:val="solid"/>
            <w14:bevel/>
          </w14:textOutline>
        </w:rPr>
        <w:t>（更多详情请查阅该校网址：</w:t>
      </w:r>
      <w:hyperlink r:id="rId7" w:history="1">
        <w:r w:rsidR="00C05C85" w:rsidRPr="00C05C85">
          <w:rPr>
            <w:rStyle w:val="a4"/>
            <w:rFonts w:ascii="宋体" w:eastAsia="宋体" w:hAnsi="宋体" w:cs="Noto Sans"/>
            <w14:textOutline w14:w="9525" w14:cap="rnd" w14:cmpd="sng" w14:algn="ctr">
              <w14:noFill/>
              <w14:prstDash w14:val="solid"/>
              <w14:bevel/>
            </w14:textOutline>
          </w:rPr>
          <w:t>https://www.berkeley.edu/</w:t>
        </w:r>
      </w:hyperlink>
      <w:r w:rsidR="00C05C85" w:rsidRPr="00C05C85">
        <w:rPr>
          <w:rFonts w:ascii="宋体" w:eastAsia="宋体" w:hAnsi="宋体" w:cs="Noto Sans"/>
          <w:color w:val="000000" w:themeColor="text1"/>
          <w14:textOutline w14:w="9525" w14:cap="rnd" w14:cmpd="sng" w14:algn="ctr">
            <w14:noFill/>
            <w14:prstDash w14:val="solid"/>
            <w14:bevel/>
          </w14:textOutline>
        </w:rPr>
        <w:t xml:space="preserve"> ）</w:t>
      </w:r>
    </w:p>
    <w:p w14:paraId="4B0AFE40" w14:textId="08F0391D" w:rsidR="00C835EB" w:rsidRDefault="00C05C85" w:rsidP="00190F48">
      <w:pPr>
        <w:spacing w:line="360" w:lineRule="auto"/>
        <w:ind w:leftChars="200" w:left="420"/>
        <w:rPr>
          <w:rFonts w:ascii="宋体" w:eastAsia="宋体" w:hAnsi="宋体"/>
          <w:spacing w:val="-7"/>
          <w:sz w:val="22"/>
        </w:rPr>
      </w:pPr>
      <w:r w:rsidRPr="00C05C85">
        <w:rPr>
          <w:rFonts w:ascii="宋体" w:eastAsia="宋体" w:hAnsi="宋体" w:hint="eastAsia"/>
          <w:spacing w:val="-7"/>
          <w:sz w:val="22"/>
        </w:rPr>
        <w:t>2）综合排名：在</w:t>
      </w:r>
      <w:r w:rsidR="00CF1C89" w:rsidRPr="00C05C85">
        <w:rPr>
          <w:rFonts w:ascii="宋体" w:eastAsia="宋体" w:hAnsi="宋体"/>
          <w:spacing w:val="-7"/>
          <w:sz w:val="22"/>
        </w:rPr>
        <w:t>202</w:t>
      </w:r>
      <w:r w:rsidR="00CF1C89">
        <w:rPr>
          <w:rFonts w:ascii="宋体" w:eastAsia="宋体" w:hAnsi="宋体"/>
          <w:spacing w:val="-7"/>
          <w:sz w:val="22"/>
        </w:rPr>
        <w:t>4</w:t>
      </w:r>
      <w:r w:rsidRPr="00C05C85">
        <w:rPr>
          <w:rFonts w:ascii="宋体" w:eastAsia="宋体" w:hAnsi="宋体"/>
          <w:spacing w:val="-7"/>
          <w:sz w:val="22"/>
        </w:rPr>
        <w:t>年</w:t>
      </w:r>
      <w:r w:rsidR="00CF1C89">
        <w:rPr>
          <w:rFonts w:ascii="宋体" w:eastAsia="宋体" w:hAnsi="宋体" w:hint="eastAsia"/>
          <w:spacing w:val="-7"/>
          <w:sz w:val="22"/>
        </w:rPr>
        <w:t>QS</w:t>
      </w:r>
      <w:r w:rsidRPr="00C05C85">
        <w:rPr>
          <w:rFonts w:ascii="宋体" w:eastAsia="宋体" w:hAnsi="宋体"/>
          <w:spacing w:val="-7"/>
          <w:sz w:val="22"/>
        </w:rPr>
        <w:t>世界大学排名中，位列</w:t>
      </w:r>
      <w:r w:rsidR="00CF1C89" w:rsidRPr="00C05C85">
        <w:rPr>
          <w:rFonts w:ascii="宋体" w:eastAsia="宋体" w:hAnsi="宋体"/>
          <w:spacing w:val="-7"/>
          <w:sz w:val="22"/>
        </w:rPr>
        <w:t>第</w:t>
      </w:r>
      <w:r w:rsidR="00CF1C89">
        <w:rPr>
          <w:rFonts w:ascii="宋体" w:eastAsia="宋体" w:hAnsi="宋体"/>
          <w:spacing w:val="-7"/>
          <w:sz w:val="22"/>
        </w:rPr>
        <w:t>10</w:t>
      </w:r>
      <w:r w:rsidRPr="00C05C85">
        <w:rPr>
          <w:rFonts w:ascii="宋体" w:eastAsia="宋体" w:hAnsi="宋体"/>
          <w:spacing w:val="-7"/>
          <w:sz w:val="22"/>
        </w:rPr>
        <w:t>名。</w:t>
      </w:r>
    </w:p>
    <w:p w14:paraId="7FC8AC4C" w14:textId="77777777" w:rsidR="00C835EB" w:rsidRDefault="00C05C85" w:rsidP="00190F48">
      <w:pPr>
        <w:spacing w:line="360" w:lineRule="auto"/>
        <w:ind w:leftChars="200" w:left="420"/>
        <w:rPr>
          <w:rFonts w:ascii="宋体" w:eastAsia="宋体" w:hAnsi="宋体" w:cs="Noto Sans"/>
          <w:color w:val="000000" w:themeColor="text1"/>
          <w14:textOutline w14:w="9525" w14:cap="rnd" w14:cmpd="sng" w14:algn="ctr">
            <w14:noFill/>
            <w14:prstDash w14:val="solid"/>
            <w14:bevel/>
          </w14:textOutline>
        </w:rPr>
      </w:pPr>
      <w:r w:rsidRPr="00C835EB">
        <w:rPr>
          <w:rFonts w:ascii="宋体" w:eastAsia="宋体" w:hAnsi="宋体" w:cs="Noto Sans" w:hint="eastAsia"/>
          <w:color w:val="000000" w:themeColor="text1"/>
          <w14:textOutline w14:w="9525" w14:cap="rnd" w14:cmpd="sng" w14:algn="ctr">
            <w14:noFill/>
            <w14:prstDash w14:val="solid"/>
            <w14:bevel/>
          </w14:textOutline>
        </w:rPr>
        <w:t>3）优势学科：</w:t>
      </w:r>
    </w:p>
    <w:p w14:paraId="5086D1A6" w14:textId="26B49CD5" w:rsidR="004E1519" w:rsidRDefault="00FA5C30" w:rsidP="00190F48">
      <w:pPr>
        <w:spacing w:line="360" w:lineRule="auto"/>
        <w:ind w:leftChars="200" w:left="420"/>
        <w:rPr>
          <w:rFonts w:ascii="宋体" w:eastAsia="宋体" w:hAnsi="宋体" w:cs="Noto Sans"/>
          <w:color w:val="000000" w:themeColor="text1"/>
          <w14:textOutline w14:w="9525" w14:cap="rnd" w14:cmpd="sng" w14:algn="ctr">
            <w14:noFill/>
            <w14:prstDash w14:val="solid"/>
            <w14:bevel/>
          </w14:textOutline>
        </w:rPr>
      </w:pPr>
      <w:r>
        <w:rPr>
          <w:rFonts w:ascii="宋体" w:eastAsia="宋体" w:hAnsi="宋体" w:cs="Noto Sans" w:hint="eastAsia"/>
          <w:color w:val="000000" w:themeColor="text1"/>
          <w14:textOutline w14:w="9525" w14:cap="rnd" w14:cmpd="sng" w14:algn="ctr">
            <w14:noFill/>
            <w14:prstDash w14:val="solid"/>
            <w14:bevel/>
          </w14:textOutline>
        </w:rPr>
        <w:t>生物工程（</w:t>
      </w:r>
      <w:r>
        <w:rPr>
          <w:rFonts w:ascii="宋体" w:eastAsia="宋体" w:hAnsi="宋体" w:cs="Noto Sans"/>
          <w:color w:val="000000" w:themeColor="text1"/>
          <w14:textOutline w14:w="9525" w14:cap="rnd" w14:cmpd="sng" w14:algn="ctr">
            <w14:noFill/>
            <w14:prstDash w14:val="solid"/>
            <w14:bevel/>
          </w14:textOutline>
        </w:rPr>
        <w:t>7</w:t>
      </w:r>
      <w:r>
        <w:rPr>
          <w:rFonts w:ascii="宋体" w:eastAsia="宋体" w:hAnsi="宋体" w:cs="Noto Sans" w:hint="eastAsia"/>
          <w:color w:val="000000" w:themeColor="text1"/>
          <w14:textOutline w14:w="9525" w14:cap="rnd" w14:cmpd="sng" w14:algn="ctr">
            <w14:noFill/>
            <w14:prstDash w14:val="solid"/>
            <w14:bevel/>
          </w14:textOutline>
        </w:rPr>
        <w:t>）、电气</w:t>
      </w:r>
      <w:r w:rsidR="00C835EB" w:rsidRPr="00C835EB">
        <w:rPr>
          <w:rFonts w:ascii="宋体" w:eastAsia="宋体" w:hAnsi="宋体" w:cs="Noto Sans" w:hint="eastAsia"/>
          <w:color w:val="000000" w:themeColor="text1"/>
          <w14:textOutline w14:w="9525" w14:cap="rnd" w14:cmpd="sng" w14:algn="ctr">
            <w14:noFill/>
            <w14:prstDash w14:val="solid"/>
            <w14:bevel/>
          </w14:textOutline>
        </w:rPr>
        <w:t>工程（3）、</w:t>
      </w:r>
      <w:r>
        <w:rPr>
          <w:rFonts w:ascii="宋体" w:eastAsia="宋体" w:hAnsi="宋体" w:cs="Noto Sans" w:hint="eastAsia"/>
          <w:color w:val="000000" w:themeColor="text1"/>
          <w14:textOutline w14:w="9525" w14:cap="rnd" w14:cmpd="sng" w14:algn="ctr">
            <w14:noFill/>
            <w14:prstDash w14:val="solid"/>
            <w14:bevel/>
          </w14:textOutline>
        </w:rPr>
        <w:t>化学工程（4）、</w:t>
      </w:r>
      <w:r w:rsidR="00C835EB" w:rsidRPr="00C835EB">
        <w:rPr>
          <w:rFonts w:ascii="宋体" w:eastAsia="宋体" w:hAnsi="宋体" w:cs="Noto Sans" w:hint="eastAsia"/>
          <w:color w:val="000000" w:themeColor="text1"/>
          <w14:textOutline w14:w="9525" w14:cap="rnd" w14:cmpd="sng" w14:algn="ctr">
            <w14:noFill/>
            <w14:prstDash w14:val="solid"/>
            <w14:bevel/>
          </w14:textOutline>
        </w:rPr>
        <w:t>土木工程（</w:t>
      </w:r>
      <w:r>
        <w:rPr>
          <w:rFonts w:ascii="宋体" w:eastAsia="宋体" w:hAnsi="宋体" w:cs="Noto Sans"/>
          <w:color w:val="000000" w:themeColor="text1"/>
          <w14:textOutline w14:w="9525" w14:cap="rnd" w14:cmpd="sng" w14:algn="ctr">
            <w14:noFill/>
            <w14:prstDash w14:val="solid"/>
            <w14:bevel/>
          </w14:textOutline>
        </w:rPr>
        <w:t>1</w:t>
      </w:r>
      <w:r w:rsidR="00C835EB" w:rsidRPr="00C835EB">
        <w:rPr>
          <w:rFonts w:ascii="宋体" w:eastAsia="宋体" w:hAnsi="宋体" w:cs="Noto Sans" w:hint="eastAsia"/>
          <w:color w:val="000000" w:themeColor="text1"/>
          <w14:textOutline w14:w="9525" w14:cap="rnd" w14:cmpd="sng" w14:algn="ctr">
            <w14:noFill/>
            <w14:prstDash w14:val="solid"/>
            <w14:bevel/>
          </w14:textOutline>
        </w:rPr>
        <w:t>）、计算机工程（</w:t>
      </w:r>
      <w:r>
        <w:rPr>
          <w:rFonts w:ascii="宋体" w:eastAsia="宋体" w:hAnsi="宋体" w:cs="Noto Sans"/>
          <w:color w:val="000000" w:themeColor="text1"/>
          <w14:textOutline w14:w="9525" w14:cap="rnd" w14:cmpd="sng" w14:algn="ctr">
            <w14:noFill/>
            <w14:prstDash w14:val="solid"/>
            <w14:bevel/>
          </w14:textOutline>
        </w:rPr>
        <w:t>3</w:t>
      </w:r>
      <w:r w:rsidR="00C835EB" w:rsidRPr="00C835EB">
        <w:rPr>
          <w:rFonts w:ascii="宋体" w:eastAsia="宋体" w:hAnsi="宋体" w:cs="Noto Sans" w:hint="eastAsia"/>
          <w:color w:val="000000" w:themeColor="text1"/>
          <w14:textOutline w14:w="9525" w14:cap="rnd" w14:cmpd="sng" w14:algn="ctr">
            <w14:noFill/>
            <w14:prstDash w14:val="solid"/>
            <w14:bevel/>
          </w14:textOutline>
        </w:rPr>
        <w:t>）、环境</w:t>
      </w:r>
      <w:r>
        <w:rPr>
          <w:rFonts w:ascii="宋体" w:eastAsia="宋体" w:hAnsi="宋体" w:cs="Noto Sans" w:hint="eastAsia"/>
          <w:color w:val="000000" w:themeColor="text1"/>
          <w14:textOutline w14:w="9525" w14:cap="rnd" w14:cmpd="sng" w14:algn="ctr">
            <w14:noFill/>
            <w14:prstDash w14:val="solid"/>
            <w14:bevel/>
          </w14:textOutline>
        </w:rPr>
        <w:t>工程</w:t>
      </w:r>
      <w:r w:rsidR="00C835EB" w:rsidRPr="00C835EB">
        <w:rPr>
          <w:rFonts w:ascii="宋体" w:eastAsia="宋体" w:hAnsi="宋体" w:cs="Noto Sans" w:hint="eastAsia"/>
          <w:color w:val="000000" w:themeColor="text1"/>
          <w14:textOutline w14:w="9525" w14:cap="rnd" w14:cmpd="sng" w14:algn="ctr">
            <w14:noFill/>
            <w14:prstDash w14:val="solid"/>
            <w14:bevel/>
          </w14:textOutline>
        </w:rPr>
        <w:t>（</w:t>
      </w:r>
      <w:r>
        <w:rPr>
          <w:rFonts w:ascii="宋体" w:eastAsia="宋体" w:hAnsi="宋体" w:cs="Noto Sans"/>
          <w:color w:val="000000" w:themeColor="text1"/>
          <w14:textOutline w14:w="9525" w14:cap="rnd" w14:cmpd="sng" w14:algn="ctr">
            <w14:noFill/>
            <w14:prstDash w14:val="solid"/>
            <w14:bevel/>
          </w14:textOutline>
        </w:rPr>
        <w:t>1</w:t>
      </w:r>
      <w:r w:rsidR="00C835EB" w:rsidRPr="00C835EB">
        <w:rPr>
          <w:rFonts w:ascii="宋体" w:eastAsia="宋体" w:hAnsi="宋体" w:cs="Noto Sans" w:hint="eastAsia"/>
          <w:color w:val="000000" w:themeColor="text1"/>
          <w14:textOutline w14:w="9525" w14:cap="rnd" w14:cmpd="sng" w14:algn="ctr">
            <w14:noFill/>
            <w14:prstDash w14:val="solid"/>
            <w14:bevel/>
          </w14:textOutline>
        </w:rPr>
        <w:t>）、</w:t>
      </w:r>
      <w:r>
        <w:rPr>
          <w:rFonts w:ascii="宋体" w:eastAsia="宋体" w:hAnsi="宋体" w:cs="Noto Sans" w:hint="eastAsia"/>
          <w:color w:val="000000" w:themeColor="text1"/>
          <w14:textOutline w14:w="9525" w14:cap="rnd" w14:cmpd="sng" w14:algn="ctr">
            <w14:noFill/>
            <w14:prstDash w14:val="solid"/>
            <w14:bevel/>
          </w14:textOutline>
        </w:rPr>
        <w:t>机械工程（5）、材料工程（3）、工业工程（6）、航天工程（1</w:t>
      </w:r>
      <w:r>
        <w:rPr>
          <w:rFonts w:ascii="宋体" w:eastAsia="宋体" w:hAnsi="宋体" w:cs="Noto Sans"/>
          <w:color w:val="000000" w:themeColor="text1"/>
          <w14:textOutline w14:w="9525" w14:cap="rnd" w14:cmpd="sng" w14:algn="ctr">
            <w14:noFill/>
            <w14:prstDash w14:val="solid"/>
            <w14:bevel/>
          </w14:textOutline>
        </w:rPr>
        <w:t>6</w:t>
      </w:r>
      <w:r>
        <w:rPr>
          <w:rFonts w:ascii="宋体" w:eastAsia="宋体" w:hAnsi="宋体" w:cs="Noto Sans" w:hint="eastAsia"/>
          <w:color w:val="000000" w:themeColor="text1"/>
          <w14:textOutline w14:w="9525" w14:cap="rnd" w14:cmpd="sng" w14:algn="ctr">
            <w14:noFill/>
            <w14:prstDash w14:val="solid"/>
            <w14:bevel/>
          </w14:textOutline>
        </w:rPr>
        <w:t>）。</w:t>
      </w:r>
      <w:r w:rsidR="00C835EB" w:rsidRPr="00C835EB">
        <w:rPr>
          <w:rFonts w:ascii="宋体" w:eastAsia="宋体" w:hAnsi="宋体" w:cs="Noto Sans" w:hint="eastAsia"/>
          <w:color w:val="000000" w:themeColor="text1"/>
          <w14:textOutline w14:w="9525" w14:cap="rnd" w14:cmpd="sng" w14:algn="ctr">
            <w14:noFill/>
            <w14:prstDash w14:val="solid"/>
            <w14:bevel/>
          </w14:textOutline>
        </w:rPr>
        <w:t>以上均为2</w:t>
      </w:r>
      <w:r w:rsidR="00C835EB" w:rsidRPr="00C835EB">
        <w:rPr>
          <w:rFonts w:ascii="宋体" w:eastAsia="宋体" w:hAnsi="宋体" w:cs="Noto Sans"/>
          <w:color w:val="000000" w:themeColor="text1"/>
          <w14:textOutline w14:w="9525" w14:cap="rnd" w14:cmpd="sng" w14:algn="ctr">
            <w14:noFill/>
            <w14:prstDash w14:val="solid"/>
            <w14:bevel/>
          </w14:textOutline>
        </w:rPr>
        <w:t>02</w:t>
      </w:r>
      <w:r>
        <w:rPr>
          <w:rFonts w:ascii="宋体" w:eastAsia="宋体" w:hAnsi="宋体" w:cs="Noto Sans"/>
          <w:color w:val="000000" w:themeColor="text1"/>
          <w14:textOutline w14:w="9525" w14:cap="rnd" w14:cmpd="sng" w14:algn="ctr">
            <w14:noFill/>
            <w14:prstDash w14:val="solid"/>
            <w14:bevel/>
          </w14:textOutline>
        </w:rPr>
        <w:t>3</w:t>
      </w:r>
      <w:r w:rsidR="00C835EB" w:rsidRPr="00C835EB">
        <w:rPr>
          <w:rFonts w:ascii="宋体" w:eastAsia="宋体" w:hAnsi="宋体" w:cs="Noto Sans" w:hint="eastAsia"/>
          <w:color w:val="000000" w:themeColor="text1"/>
          <w14:textOutline w14:w="9525" w14:cap="rnd" w14:cmpd="sng" w14:algn="ctr">
            <w14:noFill/>
            <w14:prstDash w14:val="solid"/>
            <w14:bevel/>
          </w14:textOutline>
        </w:rPr>
        <w:t>年</w:t>
      </w:r>
      <w:r w:rsidR="00C835EB" w:rsidRPr="00C835EB">
        <w:rPr>
          <w:rFonts w:ascii="宋体" w:eastAsia="宋体" w:hAnsi="宋体" w:cs="Noto Sans"/>
          <w:color w:val="000000" w:themeColor="text1"/>
          <w14:textOutline w14:w="9525" w14:cap="rnd" w14:cmpd="sng" w14:algn="ctr">
            <w14:noFill/>
            <w14:prstDash w14:val="solid"/>
            <w14:bevel/>
          </w14:textOutline>
        </w:rPr>
        <w:t>U.S.News</w:t>
      </w:r>
      <w:r>
        <w:rPr>
          <w:rFonts w:ascii="宋体" w:eastAsia="宋体" w:hAnsi="宋体" w:cs="Noto Sans" w:hint="eastAsia"/>
          <w:color w:val="000000" w:themeColor="text1"/>
          <w14:textOutline w14:w="9525" w14:cap="rnd" w14:cmpd="sng" w14:algn="ctr">
            <w14:noFill/>
            <w14:prstDash w14:val="solid"/>
            <w14:bevel/>
          </w14:textOutline>
        </w:rPr>
        <w:t>全美本科</w:t>
      </w:r>
      <w:r w:rsidR="00C835EB" w:rsidRPr="00C835EB">
        <w:rPr>
          <w:rFonts w:ascii="宋体" w:eastAsia="宋体" w:hAnsi="宋体" w:cs="Noto Sans" w:hint="eastAsia"/>
          <w:color w:val="000000" w:themeColor="text1"/>
          <w14:textOutline w14:w="9525" w14:cap="rnd" w14:cmpd="sng" w14:algn="ctr">
            <w14:noFill/>
            <w14:prstDash w14:val="solid"/>
            <w14:bevel/>
          </w14:textOutline>
        </w:rPr>
        <w:t>排名。</w:t>
      </w:r>
    </w:p>
    <w:p w14:paraId="70B6A61E" w14:textId="77777777" w:rsidR="00D417D6" w:rsidRPr="00AC551A" w:rsidRDefault="00D417D6" w:rsidP="00190F48">
      <w:pPr>
        <w:spacing w:line="360" w:lineRule="auto"/>
        <w:ind w:leftChars="200" w:left="420"/>
        <w:rPr>
          <w:rFonts w:ascii="宋体" w:eastAsia="宋体" w:hAnsi="宋体" w:cs="Noto Sans"/>
          <w:color w:val="000000" w:themeColor="text1"/>
          <w14:textOutline w14:w="9525" w14:cap="rnd" w14:cmpd="sng" w14:algn="ctr">
            <w14:noFill/>
            <w14:prstDash w14:val="solid"/>
            <w14:bevel/>
          </w14:textOutline>
        </w:rPr>
      </w:pPr>
    </w:p>
    <w:p w14:paraId="5F25B8D3" w14:textId="77777777" w:rsidR="00CC432C" w:rsidRDefault="00C835EB" w:rsidP="00190F48">
      <w:pPr>
        <w:pStyle w:val="a3"/>
        <w:widowControl/>
        <w:spacing w:beforeAutospacing="0" w:afterAutospacing="0" w:line="360" w:lineRule="auto"/>
        <w:jc w:val="both"/>
        <w:rPr>
          <w:rFonts w:ascii="宋体" w:eastAsia="宋体" w:hAnsi="宋体" w:cstheme="minorEastAsia"/>
          <w:b/>
          <w:bCs/>
          <w:kern w:val="2"/>
          <w:sz w:val="21"/>
        </w:rPr>
      </w:pPr>
      <w:r w:rsidRPr="00C835EB">
        <w:rPr>
          <w:rFonts w:ascii="宋体" w:eastAsia="宋体" w:hAnsi="宋体" w:cstheme="minorEastAsia" w:hint="eastAsia"/>
          <w:b/>
          <w:bCs/>
          <w:kern w:val="2"/>
          <w:sz w:val="21"/>
        </w:rPr>
        <w:t>三、项目内容及优势：</w:t>
      </w:r>
    </w:p>
    <w:p w14:paraId="45306998" w14:textId="77777777" w:rsidR="00C835EB" w:rsidRPr="00E81B04" w:rsidRDefault="00C835EB" w:rsidP="00190F48">
      <w:pPr>
        <w:pStyle w:val="a3"/>
        <w:widowControl/>
        <w:spacing w:beforeAutospacing="0" w:afterAutospacing="0" w:line="360" w:lineRule="auto"/>
        <w:ind w:firstLine="440"/>
        <w:jc w:val="both"/>
        <w:rPr>
          <w:rFonts w:ascii="宋体" w:eastAsia="宋体" w:hAnsi="宋体" w:cstheme="minorEastAsia"/>
          <w:b/>
          <w:bCs/>
          <w:kern w:val="2"/>
          <w:sz w:val="21"/>
          <w:szCs w:val="21"/>
        </w:rPr>
      </w:pPr>
      <w:r w:rsidRPr="00E81B04">
        <w:rPr>
          <w:rFonts w:ascii="宋体" w:eastAsia="宋体" w:hAnsi="宋体" w:cstheme="minorEastAsia"/>
          <w:b/>
          <w:bCs/>
          <w:kern w:val="2"/>
          <w:sz w:val="21"/>
          <w:szCs w:val="21"/>
        </w:rPr>
        <w:t>1</w:t>
      </w:r>
      <w:r w:rsidRPr="00E81B04">
        <w:rPr>
          <w:rFonts w:ascii="宋体" w:eastAsia="宋体" w:hAnsi="宋体" w:cstheme="minorEastAsia" w:hint="eastAsia"/>
          <w:b/>
          <w:bCs/>
          <w:kern w:val="2"/>
          <w:sz w:val="21"/>
          <w:szCs w:val="21"/>
        </w:rPr>
        <w:t>）项目课程</w:t>
      </w:r>
    </w:p>
    <w:p w14:paraId="6D4FB81E" w14:textId="325116FA" w:rsidR="00F94D26" w:rsidRPr="00F94D26" w:rsidRDefault="006E6226" w:rsidP="00190F48">
      <w:pPr>
        <w:pStyle w:val="a7"/>
        <w:numPr>
          <w:ilvl w:val="1"/>
          <w:numId w:val="1"/>
        </w:numPr>
        <w:tabs>
          <w:tab w:val="left" w:pos="8080"/>
        </w:tabs>
        <w:spacing w:line="360" w:lineRule="auto"/>
        <w:rPr>
          <w:rFonts w:ascii="宋体" w:eastAsia="宋体" w:hAnsi="宋体" w:cs="Noto Sans"/>
          <w:sz w:val="21"/>
          <w:szCs w:val="21"/>
          <w14:textOutline w14:w="9525" w14:cap="rnd" w14:cmpd="sng" w14:algn="ctr">
            <w14:noFill/>
            <w14:prstDash w14:val="solid"/>
            <w14:bevel/>
          </w14:textOutline>
        </w:rPr>
      </w:pPr>
      <w:r>
        <w:rPr>
          <w:rFonts w:ascii="宋体" w:eastAsia="宋体" w:hAnsi="宋体" w:cs="Noto Sans" w:hint="eastAsia"/>
          <w:sz w:val="21"/>
          <w:szCs w:val="21"/>
          <w14:textOutline w14:w="9525" w14:cap="rnd" w14:cmpd="sng" w14:algn="ctr">
            <w14:noFill/>
            <w14:prstDash w14:val="solid"/>
            <w14:bevel/>
          </w14:textOutline>
        </w:rPr>
        <w:t>选课范围</w:t>
      </w:r>
      <w:r w:rsidR="00C835EB" w:rsidRPr="00C835EB">
        <w:rPr>
          <w:rFonts w:ascii="宋体" w:eastAsia="宋体" w:hAnsi="宋体" w:cs="Noto Sans"/>
          <w:sz w:val="21"/>
          <w:szCs w:val="21"/>
          <w14:textOutline w14:w="9525" w14:cap="rnd" w14:cmpd="sng" w14:algn="ctr">
            <w14:noFill/>
            <w14:prstDash w14:val="solid"/>
            <w14:bevel/>
          </w14:textOutline>
        </w:rPr>
        <w:t>：学生每学期可以选修12学分课程</w:t>
      </w:r>
      <w:r>
        <w:rPr>
          <w:rFonts w:ascii="宋体" w:eastAsia="宋体" w:hAnsi="宋体" w:cs="Noto Sans" w:hint="eastAsia"/>
          <w:sz w:val="21"/>
          <w:szCs w:val="21"/>
          <w14:textOutline w14:w="9525" w14:cap="rnd" w14:cmpd="sng" w14:algn="ctr">
            <w14:noFill/>
            <w14:prstDash w14:val="solid"/>
            <w14:bevel/>
          </w14:textOutline>
        </w:rPr>
        <w:t>，</w:t>
      </w:r>
      <w:r w:rsidRPr="006E6226">
        <w:rPr>
          <w:rFonts w:ascii="宋体" w:eastAsia="宋体" w:hAnsi="宋体" w:cs="Noto Sans" w:hint="eastAsia"/>
          <w:sz w:val="21"/>
          <w:szCs w:val="21"/>
          <w14:textOutline w14:w="9525" w14:cap="rnd" w14:cmpd="sng" w14:algn="ctr">
            <w14:noFill/>
            <w14:prstDash w14:val="solid"/>
            <w14:bevel/>
          </w14:textOutline>
        </w:rPr>
        <w:t>选修课程基于课程空位及</w:t>
      </w:r>
      <w:r w:rsidRPr="006E6226">
        <w:rPr>
          <w:rFonts w:ascii="宋体" w:eastAsia="宋体" w:hAnsi="宋体" w:cs="Noto Sans" w:hint="eastAsia"/>
          <w:szCs w:val="21"/>
          <w14:textOutline w14:w="9525" w14:cap="rnd" w14:cmpd="sng" w14:algn="ctr">
            <w14:noFill/>
            <w14:prstDash w14:val="solid"/>
            <w14:bevel/>
          </w14:textOutline>
        </w:rPr>
        <w:t>课程先修要求</w:t>
      </w:r>
      <w:r w:rsidR="00E81B04" w:rsidRPr="00E81B04">
        <w:rPr>
          <w:rFonts w:ascii="宋体" w:eastAsia="宋体" w:hAnsi="宋体" w:cs="Noto Sans" w:hint="eastAsia"/>
          <w:szCs w:val="21"/>
          <w14:textOutline w14:w="9525" w14:cap="rnd" w14:cmpd="sng" w14:algn="ctr">
            <w14:noFill/>
            <w14:prstDash w14:val="solid"/>
            <w14:bevel/>
          </w14:textOutline>
        </w:rPr>
        <w:t>。</w:t>
      </w:r>
    </w:p>
    <w:p w14:paraId="2657572D" w14:textId="702DCDE8" w:rsidR="00C835EB" w:rsidRPr="00C835EB" w:rsidRDefault="00D27EA5" w:rsidP="00190F48">
      <w:pPr>
        <w:pStyle w:val="a7"/>
        <w:numPr>
          <w:ilvl w:val="3"/>
          <w:numId w:val="2"/>
        </w:numPr>
        <w:tabs>
          <w:tab w:val="left" w:pos="8080"/>
        </w:tabs>
        <w:spacing w:after="0" w:line="360" w:lineRule="auto"/>
        <w:contextualSpacing w:val="0"/>
        <w:rPr>
          <w:rStyle w:val="a4"/>
          <w:rFonts w:ascii="宋体" w:eastAsia="宋体" w:hAnsi="宋体" w:cs="Noto Sans"/>
          <w:sz w:val="21"/>
          <w:szCs w:val="21"/>
          <w14:textOutline w14:w="9525" w14:cap="rnd" w14:cmpd="sng" w14:algn="ctr">
            <w14:noFill/>
            <w14:prstDash w14:val="solid"/>
            <w14:bevel/>
          </w14:textOutline>
        </w:rPr>
      </w:pPr>
      <w:r>
        <w:rPr>
          <w:rFonts w:ascii="宋体" w:eastAsia="宋体" w:hAnsi="宋体" w:cs="Noto Sans" w:hint="eastAsia"/>
          <w:sz w:val="21"/>
          <w:szCs w:val="21"/>
          <w14:textOutline w14:w="9525" w14:cap="rnd" w14:cmpd="sng" w14:algn="ctr">
            <w14:noFill/>
            <w14:prstDash w14:val="solid"/>
            <w14:bevel/>
          </w14:textOutline>
        </w:rPr>
        <w:lastRenderedPageBreak/>
        <w:t>工程学院</w:t>
      </w:r>
      <w:r w:rsidR="00C835EB" w:rsidRPr="00C835EB">
        <w:rPr>
          <w:rFonts w:ascii="宋体" w:eastAsia="宋体" w:hAnsi="宋体" w:cs="Noto Sans"/>
          <w:sz w:val="21"/>
          <w:szCs w:val="21"/>
          <w14:textOutline w14:w="9525" w14:cap="rnd" w14:cmpd="sng" w14:algn="ctr">
            <w14:noFill/>
            <w14:prstDash w14:val="solid"/>
            <w14:bevel/>
          </w14:textOutline>
        </w:rPr>
        <w:t>课程链接：</w:t>
      </w:r>
      <w:hyperlink r:id="rId8" w:history="1">
        <w:r w:rsidRPr="00D27EA5">
          <w:rPr>
            <w:rStyle w:val="a4"/>
            <w:rFonts w:ascii="宋体" w:eastAsia="宋体" w:hAnsi="宋体"/>
            <w:sz w:val="21"/>
            <w:szCs w:val="21"/>
          </w:rPr>
          <w:t>https://guide.berkeley.edu/courses/engin/</w:t>
        </w:r>
      </w:hyperlink>
      <w:r w:rsidRPr="00D27EA5">
        <w:rPr>
          <w:rFonts w:ascii="宋体" w:eastAsia="宋体" w:hAnsi="宋体"/>
          <w:sz w:val="21"/>
          <w:szCs w:val="21"/>
        </w:rPr>
        <w:t xml:space="preserve"> </w:t>
      </w:r>
    </w:p>
    <w:p w14:paraId="7D10D652" w14:textId="3972CDD9" w:rsidR="00D27EA5" w:rsidRPr="00CC07E9" w:rsidRDefault="00D27EA5" w:rsidP="00CC07E9">
      <w:pPr>
        <w:pStyle w:val="a3"/>
        <w:widowControl/>
        <w:spacing w:beforeAutospacing="0" w:afterAutospacing="0" w:line="360" w:lineRule="auto"/>
        <w:ind w:firstLine="440"/>
        <w:jc w:val="both"/>
        <w:rPr>
          <w:rFonts w:ascii="宋体" w:eastAsia="宋体" w:hAnsi="宋体" w:cstheme="minorEastAsia"/>
          <w:b/>
          <w:bCs/>
          <w:kern w:val="2"/>
          <w:sz w:val="21"/>
          <w:szCs w:val="21"/>
        </w:rPr>
      </w:pPr>
      <w:r w:rsidRPr="00CC07E9">
        <w:rPr>
          <w:rFonts w:ascii="宋体" w:eastAsia="宋体" w:hAnsi="宋体" w:cstheme="minorEastAsia" w:hint="eastAsia"/>
          <w:b/>
          <w:bCs/>
          <w:kern w:val="2"/>
          <w:sz w:val="21"/>
          <w:szCs w:val="21"/>
        </w:rPr>
        <w:t>2）项目优势</w:t>
      </w:r>
    </w:p>
    <w:p w14:paraId="09FB0AEB" w14:textId="77777777" w:rsidR="00D27EA5" w:rsidRPr="00D27EA5" w:rsidRDefault="00D27EA5" w:rsidP="00D27EA5">
      <w:pPr>
        <w:pStyle w:val="a9"/>
        <w:numPr>
          <w:ilvl w:val="0"/>
          <w:numId w:val="11"/>
        </w:numPr>
        <w:kinsoku w:val="0"/>
        <w:overflowPunct w:val="0"/>
        <w:spacing w:before="91" w:line="360" w:lineRule="auto"/>
        <w:jc w:val="both"/>
        <w:rPr>
          <w:rFonts w:hAnsi="宋体" w:cstheme="minorEastAsia"/>
          <w:kern w:val="2"/>
          <w:szCs w:val="24"/>
        </w:rPr>
      </w:pPr>
      <w:r w:rsidRPr="00D27EA5">
        <w:rPr>
          <w:rFonts w:hAnsi="宋体" w:cstheme="minorEastAsia" w:hint="eastAsia"/>
          <w:kern w:val="2"/>
          <w:szCs w:val="24"/>
        </w:rPr>
        <w:t>该项目所有课程均由加州大学伯克利分校工程学院教授或讲师任教。工程学院拥有由世界一流教授，行业领袖以及交流学者组成的顶尖师资团队。</w:t>
      </w:r>
    </w:p>
    <w:p w14:paraId="7EDE880C" w14:textId="77777777" w:rsidR="00D27EA5" w:rsidRPr="00D27EA5" w:rsidRDefault="00D27EA5" w:rsidP="00D27EA5">
      <w:pPr>
        <w:pStyle w:val="a9"/>
        <w:numPr>
          <w:ilvl w:val="0"/>
          <w:numId w:val="11"/>
        </w:numPr>
        <w:kinsoku w:val="0"/>
        <w:overflowPunct w:val="0"/>
        <w:spacing w:before="91" w:line="360" w:lineRule="auto"/>
        <w:jc w:val="both"/>
        <w:rPr>
          <w:rFonts w:hAnsi="宋体" w:cstheme="minorEastAsia"/>
          <w:kern w:val="2"/>
          <w:szCs w:val="24"/>
        </w:rPr>
      </w:pPr>
      <w:r w:rsidRPr="00D27EA5">
        <w:rPr>
          <w:rFonts w:hAnsi="宋体" w:cstheme="minorEastAsia" w:hint="eastAsia"/>
          <w:kern w:val="2"/>
          <w:szCs w:val="24"/>
        </w:rPr>
        <w:t>同学将作为UC Berkeley学生注册，从师于世界顶级学者，与美国当地及其他国际学生一起进行专业课学习，并在项目结束后获得学校官方成绩单及相应学分，并有机会获得UC Berkeley教授的推荐信</w:t>
      </w:r>
    </w:p>
    <w:p w14:paraId="3A163AC8" w14:textId="449A0C1A" w:rsidR="00D27EA5" w:rsidRPr="00D27EA5" w:rsidRDefault="00D27EA5" w:rsidP="00D27EA5">
      <w:pPr>
        <w:pStyle w:val="a9"/>
        <w:numPr>
          <w:ilvl w:val="0"/>
          <w:numId w:val="11"/>
        </w:numPr>
        <w:kinsoku w:val="0"/>
        <w:overflowPunct w:val="0"/>
        <w:spacing w:before="91" w:line="360" w:lineRule="auto"/>
        <w:jc w:val="both"/>
        <w:rPr>
          <w:rFonts w:hAnsi="宋体" w:cstheme="minorEastAsia"/>
          <w:kern w:val="2"/>
          <w:szCs w:val="24"/>
        </w:rPr>
      </w:pPr>
      <w:r w:rsidRPr="00D27EA5">
        <w:rPr>
          <w:rFonts w:hAnsi="宋体" w:cstheme="minorEastAsia" w:hint="eastAsia"/>
          <w:kern w:val="2"/>
          <w:szCs w:val="24"/>
        </w:rPr>
        <w:t>加州大学伯克利分校工程学院为学生提供新生指导、一对一的学术指导、帮助学生从学习体验中获得最大收益。此外，</w:t>
      </w:r>
      <w:r w:rsidRPr="00965CFC">
        <w:rPr>
          <w:rFonts w:hAnsi="宋体" w:cstheme="minorEastAsia" w:hint="eastAsia"/>
          <w:color w:val="FF0000"/>
          <w:kern w:val="2"/>
          <w:szCs w:val="24"/>
        </w:rPr>
        <w:t>直接通过工程学院可以比其他项目学生优先注册到想选的课程</w:t>
      </w:r>
      <w:r w:rsidR="00B97EB0" w:rsidRPr="00DE70DD">
        <w:rPr>
          <w:rFonts w:hAnsi="宋体" w:cstheme="minorEastAsia" w:hint="eastAsia"/>
          <w:color w:val="FF0000"/>
          <w:kern w:val="2"/>
          <w:szCs w:val="24"/>
        </w:rPr>
        <w:t>，通常学生在被该项目录取后即向工程学院提交意向课程列表</w:t>
      </w:r>
      <w:r w:rsidRPr="00D27EA5">
        <w:rPr>
          <w:rFonts w:hAnsi="宋体" w:cstheme="minorEastAsia" w:hint="eastAsia"/>
          <w:kern w:val="2"/>
          <w:szCs w:val="24"/>
        </w:rPr>
        <w:t>；</w:t>
      </w:r>
    </w:p>
    <w:p w14:paraId="3002F8D5" w14:textId="037CFFE1" w:rsidR="00D27EA5" w:rsidRPr="00042EF9" w:rsidRDefault="00D27EA5" w:rsidP="00042EF9">
      <w:pPr>
        <w:pStyle w:val="a9"/>
        <w:numPr>
          <w:ilvl w:val="0"/>
          <w:numId w:val="11"/>
        </w:numPr>
        <w:kinsoku w:val="0"/>
        <w:overflowPunct w:val="0"/>
        <w:spacing w:before="91" w:line="360" w:lineRule="auto"/>
        <w:jc w:val="both"/>
        <w:rPr>
          <w:rFonts w:hAnsi="宋体" w:cstheme="minorEastAsia"/>
          <w:kern w:val="2"/>
          <w:szCs w:val="24"/>
        </w:rPr>
      </w:pPr>
      <w:r w:rsidRPr="00D27EA5">
        <w:rPr>
          <w:rFonts w:hAnsi="宋体" w:cstheme="minorEastAsia" w:hint="eastAsia"/>
          <w:kern w:val="2"/>
          <w:szCs w:val="24"/>
        </w:rPr>
        <w:t>加州大学伯克利分校工程学院将为学生提供申研指导，同时学生和工程学院的老师们有深入的互动交流。该项目学生被顶尖名校研究生项目的录取率极高，2018和2019年参与本项目的学生后续被加州大学伯克利分校、斯坦福大学、卡内基梅隆大学等名校录取。</w:t>
      </w:r>
    </w:p>
    <w:p w14:paraId="6EE9A6C6" w14:textId="275A6D36" w:rsidR="001A50B5" w:rsidRDefault="00042EF9" w:rsidP="00190F48">
      <w:pPr>
        <w:pStyle w:val="a3"/>
        <w:widowControl/>
        <w:spacing w:beforeAutospacing="0" w:afterAutospacing="0" w:line="360" w:lineRule="auto"/>
        <w:ind w:firstLineChars="300" w:firstLine="632"/>
        <w:jc w:val="both"/>
        <w:rPr>
          <w:rFonts w:ascii="宋体" w:eastAsia="宋体" w:hAnsi="宋体" w:cstheme="minorEastAsia"/>
          <w:kern w:val="2"/>
          <w:sz w:val="21"/>
        </w:rPr>
      </w:pPr>
      <w:r w:rsidRPr="00CC07E9">
        <w:rPr>
          <w:rFonts w:ascii="宋体" w:eastAsia="宋体" w:hAnsi="宋体" w:cstheme="minorEastAsia"/>
          <w:b/>
          <w:bCs/>
          <w:kern w:val="2"/>
          <w:sz w:val="21"/>
          <w:szCs w:val="21"/>
        </w:rPr>
        <w:t>3</w:t>
      </w:r>
      <w:r w:rsidR="001A50B5" w:rsidRPr="00CC07E9">
        <w:rPr>
          <w:rFonts w:ascii="宋体" w:eastAsia="宋体" w:hAnsi="宋体" w:cstheme="minorEastAsia" w:hint="eastAsia"/>
          <w:b/>
          <w:bCs/>
          <w:kern w:val="2"/>
          <w:sz w:val="21"/>
          <w:szCs w:val="21"/>
        </w:rPr>
        <w:t>）项目时间：</w:t>
      </w:r>
      <w:r w:rsidR="001A50B5" w:rsidRPr="006539D7">
        <w:rPr>
          <w:rFonts w:ascii="宋体" w:eastAsia="宋体" w:hAnsi="宋体" w:cstheme="minorEastAsia" w:hint="eastAsia"/>
          <w:kern w:val="2"/>
          <w:sz w:val="21"/>
        </w:rPr>
        <w:t>秋季学期：</w:t>
      </w:r>
      <w:r w:rsidR="001A50B5" w:rsidRPr="006539D7">
        <w:rPr>
          <w:rFonts w:ascii="宋体" w:eastAsia="宋体" w:hAnsi="宋体" w:cstheme="minorEastAsia"/>
          <w:kern w:val="2"/>
          <w:sz w:val="21"/>
        </w:rPr>
        <w:t>8月 – 12月 | 春季学期：1月 – 5月 | 学年：8月 –5月</w:t>
      </w:r>
    </w:p>
    <w:p w14:paraId="5C9CB8B2" w14:textId="7F615B83" w:rsidR="000E7A83" w:rsidRDefault="000E7A83" w:rsidP="000E7A83">
      <w:pPr>
        <w:pStyle w:val="a3"/>
        <w:widowControl/>
        <w:spacing w:beforeAutospacing="0" w:afterAutospacing="0" w:line="360" w:lineRule="auto"/>
        <w:ind w:leftChars="300" w:left="630"/>
        <w:jc w:val="both"/>
        <w:rPr>
          <w:rFonts w:ascii="宋体" w:eastAsia="宋体" w:hAnsi="宋体" w:cstheme="minorEastAsia"/>
          <w:kern w:val="2"/>
          <w:sz w:val="21"/>
        </w:rPr>
      </w:pPr>
      <w:r w:rsidRPr="00CC07E9">
        <w:rPr>
          <w:rFonts w:ascii="宋体" w:eastAsia="宋体" w:hAnsi="宋体" w:cstheme="minorEastAsia" w:hint="eastAsia"/>
          <w:b/>
          <w:bCs/>
          <w:kern w:val="2"/>
          <w:sz w:val="21"/>
          <w:szCs w:val="21"/>
        </w:rPr>
        <w:t>4）</w:t>
      </w:r>
      <w:r w:rsidRPr="00CC07E9">
        <w:rPr>
          <w:rFonts w:ascii="宋体" w:eastAsia="宋体" w:hAnsi="宋体" w:cstheme="minorEastAsia"/>
          <w:b/>
          <w:bCs/>
          <w:kern w:val="2"/>
          <w:sz w:val="21"/>
          <w:szCs w:val="21"/>
        </w:rPr>
        <w:t>社会文化活动：</w:t>
      </w:r>
      <w:r w:rsidRPr="0009697E">
        <w:rPr>
          <w:rFonts w:ascii="宋体" w:eastAsia="宋体" w:hAnsi="宋体" w:cstheme="minorEastAsia"/>
          <w:kern w:val="2"/>
          <w:sz w:val="21"/>
        </w:rPr>
        <w:t>丰富的校园活动，伯克利拥有1200个学生俱乐部和各类组织。学生可以加入职业发展相关的小组，也可以加入别具特色的社团，还可以去四个最先进的活动中心锻炼，或者尽情享受滑雪或冲浪等校外运动。</w:t>
      </w:r>
    </w:p>
    <w:p w14:paraId="2DB0C3E8" w14:textId="2DD30CFC" w:rsidR="00317F03" w:rsidRPr="00CC07E9" w:rsidRDefault="000E7A83" w:rsidP="00CC07E9">
      <w:pPr>
        <w:pStyle w:val="a3"/>
        <w:widowControl/>
        <w:spacing w:beforeAutospacing="0" w:afterAutospacing="0" w:line="360" w:lineRule="auto"/>
        <w:ind w:leftChars="300" w:left="630"/>
        <w:jc w:val="both"/>
        <w:rPr>
          <w:rFonts w:ascii="宋体" w:eastAsia="宋体" w:hAnsi="宋体" w:cstheme="minorEastAsia"/>
          <w:b/>
          <w:bCs/>
          <w:kern w:val="2"/>
          <w:sz w:val="21"/>
          <w:szCs w:val="21"/>
        </w:rPr>
      </w:pPr>
      <w:r w:rsidRPr="00CC07E9">
        <w:rPr>
          <w:rFonts w:ascii="宋体" w:eastAsia="宋体" w:hAnsi="宋体" w:cstheme="minorEastAsia"/>
          <w:b/>
          <w:bCs/>
          <w:kern w:val="2"/>
          <w:sz w:val="21"/>
          <w:szCs w:val="21"/>
        </w:rPr>
        <w:t>5</w:t>
      </w:r>
      <w:r w:rsidR="00F94D26" w:rsidRPr="00CC07E9">
        <w:rPr>
          <w:rFonts w:ascii="宋体" w:eastAsia="宋体" w:hAnsi="宋体" w:cstheme="minorEastAsia" w:hint="eastAsia"/>
          <w:b/>
          <w:bCs/>
          <w:kern w:val="2"/>
          <w:sz w:val="21"/>
          <w:szCs w:val="21"/>
        </w:rPr>
        <w:t>）</w:t>
      </w:r>
      <w:r w:rsidR="00317F03" w:rsidRPr="00CC07E9">
        <w:rPr>
          <w:rFonts w:ascii="宋体" w:eastAsia="宋体" w:hAnsi="宋体" w:cstheme="minorEastAsia" w:hint="eastAsia"/>
          <w:b/>
          <w:bCs/>
          <w:kern w:val="2"/>
          <w:sz w:val="21"/>
          <w:szCs w:val="21"/>
        </w:rPr>
        <w:t>住宿安排：</w:t>
      </w:r>
      <w:r w:rsidR="00317F03" w:rsidRPr="00EF1BD5">
        <w:rPr>
          <w:rFonts w:ascii="宋体" w:eastAsia="宋体" w:hAnsi="宋体" w:cstheme="minorEastAsia" w:hint="eastAsia"/>
          <w:kern w:val="2"/>
          <w:sz w:val="21"/>
          <w:szCs w:val="21"/>
        </w:rPr>
        <w:t>S</w:t>
      </w:r>
      <w:r w:rsidR="00317F03" w:rsidRPr="00EF1BD5">
        <w:rPr>
          <w:rFonts w:ascii="宋体" w:eastAsia="宋体" w:hAnsi="宋体" w:cstheme="minorEastAsia"/>
          <w:kern w:val="2"/>
          <w:sz w:val="21"/>
          <w:szCs w:val="21"/>
        </w:rPr>
        <w:t>AF</w:t>
      </w:r>
      <w:r w:rsidR="00317F03" w:rsidRPr="00EF1BD5">
        <w:rPr>
          <w:rFonts w:ascii="宋体" w:eastAsia="宋体" w:hAnsi="宋体" w:cstheme="minorEastAsia" w:hint="eastAsia"/>
          <w:kern w:val="2"/>
          <w:sz w:val="21"/>
          <w:szCs w:val="21"/>
        </w:rPr>
        <w:t>统一为学生安排住宿，入住校外学生公寓三人间或双人间，内设床、桌子、柜子等家具，共用起居室和浴室；公寓楼内设有自习室、多媒体室、屋顶露台。</w:t>
      </w:r>
    </w:p>
    <w:p w14:paraId="71586109" w14:textId="77777777" w:rsidR="00400089" w:rsidRDefault="00400089" w:rsidP="00190F48">
      <w:pPr>
        <w:pStyle w:val="a3"/>
        <w:widowControl/>
        <w:spacing w:beforeAutospacing="0" w:afterAutospacing="0" w:line="360" w:lineRule="auto"/>
        <w:ind w:leftChars="300" w:left="1110" w:hangingChars="200" w:hanging="480"/>
        <w:jc w:val="both"/>
        <w:rPr>
          <w:rFonts w:ascii="宋体" w:eastAsia="宋体" w:hAnsi="宋体" w:cstheme="minorEastAsia"/>
          <w:kern w:val="2"/>
          <w:sz w:val="21"/>
        </w:rPr>
      </w:pPr>
      <w:r>
        <w:rPr>
          <w:noProof/>
        </w:rPr>
        <w:drawing>
          <wp:anchor distT="0" distB="0" distL="114300" distR="114300" simplePos="0" relativeHeight="251658240" behindDoc="0" locked="0" layoutInCell="1" allowOverlap="1" wp14:anchorId="7A225381" wp14:editId="11EA6717">
            <wp:simplePos x="0" y="0"/>
            <wp:positionH relativeFrom="column">
              <wp:posOffset>3190875</wp:posOffset>
            </wp:positionH>
            <wp:positionV relativeFrom="paragraph">
              <wp:posOffset>32385</wp:posOffset>
            </wp:positionV>
            <wp:extent cx="2562225" cy="1584174"/>
            <wp:effectExtent l="0" t="0" r="0" b="0"/>
            <wp:wrapNone/>
            <wp:docPr id="1" name="图片 1" descr="厨房的橱柜&#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厨房的橱柜&#10;&#10;描述已自动生成"/>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63919" cy="1585221"/>
                    </a:xfrm>
                    <a:prstGeom prst="rect">
                      <a:avLst/>
                    </a:prstGeom>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68818E22" wp14:editId="4D3691B5">
            <wp:extent cx="2710877" cy="1619250"/>
            <wp:effectExtent l="0" t="0" r="0" b="0"/>
            <wp:docPr id="11" name="图片 11" descr="房间的摆设布局&#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房间的摆设布局&#10;&#10;描述已自动生成"/>
                    <pic:cNvPicPr/>
                  </pic:nvPicPr>
                  <pic:blipFill>
                    <a:blip r:embed="rId10"/>
                    <a:stretch>
                      <a:fillRect/>
                    </a:stretch>
                  </pic:blipFill>
                  <pic:spPr>
                    <a:xfrm>
                      <a:off x="0" y="0"/>
                      <a:ext cx="2720510" cy="1625004"/>
                    </a:xfrm>
                    <a:prstGeom prst="rect">
                      <a:avLst/>
                    </a:prstGeom>
                  </pic:spPr>
                </pic:pic>
              </a:graphicData>
            </a:graphic>
          </wp:inline>
        </w:drawing>
      </w:r>
    </w:p>
    <w:p w14:paraId="668F9A97" w14:textId="77777777" w:rsidR="00400089" w:rsidRPr="00D856F6" w:rsidRDefault="00400089" w:rsidP="00190F48">
      <w:pPr>
        <w:spacing w:line="360" w:lineRule="auto"/>
        <w:jc w:val="center"/>
        <w:rPr>
          <w:rFonts w:asciiTheme="minorEastAsia" w:hAnsiTheme="minorEastAsia" w:cs="Noto Sans"/>
          <w:i/>
          <w:iCs/>
          <w:sz w:val="20"/>
          <w:szCs w:val="20"/>
        </w:rPr>
      </w:pPr>
      <w:r w:rsidRPr="00D856F6">
        <w:rPr>
          <w:rFonts w:asciiTheme="minorEastAsia" w:hAnsiTheme="minorEastAsia" w:cs="Noto Sans" w:hint="eastAsia"/>
          <w:i/>
          <w:iCs/>
          <w:sz w:val="20"/>
          <w:szCs w:val="20"/>
        </w:rPr>
        <w:t>注：以上住宿图片仅供参考，请以实际安排为准。</w:t>
      </w:r>
    </w:p>
    <w:p w14:paraId="2E2A8AAB" w14:textId="77777777" w:rsidR="00F94D26" w:rsidRDefault="00A946CB" w:rsidP="00CC07E9">
      <w:pPr>
        <w:pStyle w:val="a3"/>
        <w:widowControl/>
        <w:spacing w:beforeAutospacing="0" w:afterAutospacing="0" w:line="360" w:lineRule="auto"/>
        <w:ind w:leftChars="300" w:left="630"/>
        <w:jc w:val="both"/>
        <w:rPr>
          <w:rFonts w:ascii="宋体" w:eastAsia="宋体" w:hAnsi="宋体" w:cstheme="minorEastAsia"/>
          <w:kern w:val="2"/>
          <w:sz w:val="21"/>
          <w:szCs w:val="21"/>
        </w:rPr>
      </w:pPr>
      <w:r w:rsidRPr="00CC07E9">
        <w:rPr>
          <w:rFonts w:ascii="宋体" w:eastAsia="宋体" w:hAnsi="宋体" w:cstheme="minorEastAsia"/>
          <w:b/>
          <w:bCs/>
          <w:kern w:val="2"/>
          <w:sz w:val="21"/>
          <w:szCs w:val="21"/>
        </w:rPr>
        <w:t>6</w:t>
      </w:r>
      <w:r w:rsidR="00317F03" w:rsidRPr="00CC07E9">
        <w:rPr>
          <w:rFonts w:ascii="宋体" w:eastAsia="宋体" w:hAnsi="宋体" w:cstheme="minorEastAsia" w:hint="eastAsia"/>
          <w:b/>
          <w:bCs/>
          <w:kern w:val="2"/>
          <w:sz w:val="21"/>
          <w:szCs w:val="21"/>
        </w:rPr>
        <w:t>）</w:t>
      </w:r>
      <w:r w:rsidR="00F94D26" w:rsidRPr="00CC07E9">
        <w:rPr>
          <w:rFonts w:ascii="宋体" w:eastAsia="宋体" w:hAnsi="宋体" w:cstheme="minorEastAsia" w:hint="eastAsia"/>
          <w:b/>
          <w:bCs/>
          <w:kern w:val="2"/>
          <w:sz w:val="21"/>
          <w:szCs w:val="21"/>
        </w:rPr>
        <w:t>S</w:t>
      </w:r>
      <w:r w:rsidR="00F94D26" w:rsidRPr="00CC07E9">
        <w:rPr>
          <w:rFonts w:ascii="宋体" w:eastAsia="宋体" w:hAnsi="宋体" w:cstheme="minorEastAsia"/>
          <w:b/>
          <w:bCs/>
          <w:kern w:val="2"/>
          <w:sz w:val="21"/>
          <w:szCs w:val="21"/>
        </w:rPr>
        <w:t>AF</w:t>
      </w:r>
      <w:r w:rsidR="00F94D26" w:rsidRPr="00CC07E9">
        <w:rPr>
          <w:rFonts w:ascii="宋体" w:eastAsia="宋体" w:hAnsi="宋体" w:cstheme="minorEastAsia" w:hint="eastAsia"/>
          <w:b/>
          <w:bCs/>
          <w:kern w:val="2"/>
          <w:sz w:val="21"/>
          <w:szCs w:val="21"/>
        </w:rPr>
        <w:t>管理服务：</w:t>
      </w:r>
      <w:r w:rsidR="00400089" w:rsidRPr="00CC07E9">
        <w:rPr>
          <w:rFonts w:ascii="宋体" w:eastAsia="宋体" w:hAnsi="宋体" w:cstheme="minorEastAsia" w:hint="eastAsia"/>
          <w:kern w:val="2"/>
          <w:sz w:val="21"/>
          <w:szCs w:val="21"/>
        </w:rPr>
        <w:t>海外生活支持及应急保障服务；</w:t>
      </w:r>
      <w:r w:rsidR="00400089" w:rsidRPr="00CC07E9">
        <w:rPr>
          <w:rFonts w:ascii="宋体" w:eastAsia="宋体" w:hAnsi="宋体" w:cstheme="minorEastAsia"/>
          <w:kern w:val="2"/>
          <w:sz w:val="21"/>
          <w:szCs w:val="21"/>
        </w:rPr>
        <w:t>7/24应急热线支持；</w:t>
      </w:r>
      <w:r w:rsidR="00400089" w:rsidRPr="00CC07E9">
        <w:rPr>
          <w:rFonts w:ascii="宋体" w:eastAsia="宋体" w:hAnsi="宋体" w:cstheme="minorEastAsia" w:hint="eastAsia"/>
          <w:kern w:val="2"/>
          <w:sz w:val="21"/>
          <w:szCs w:val="21"/>
        </w:rPr>
        <w:t>安全的海外住宿安排和保障；S</w:t>
      </w:r>
      <w:r w:rsidR="00400089" w:rsidRPr="00CC07E9">
        <w:rPr>
          <w:rFonts w:ascii="宋体" w:eastAsia="宋体" w:hAnsi="宋体" w:cstheme="minorEastAsia"/>
          <w:kern w:val="2"/>
          <w:sz w:val="21"/>
          <w:szCs w:val="21"/>
        </w:rPr>
        <w:t>AF</w:t>
      </w:r>
      <w:r w:rsidR="00400089" w:rsidRPr="00CC07E9">
        <w:rPr>
          <w:rFonts w:ascii="宋体" w:eastAsia="宋体" w:hAnsi="宋体" w:cstheme="minorEastAsia" w:hint="eastAsia"/>
          <w:kern w:val="2"/>
          <w:sz w:val="21"/>
          <w:szCs w:val="21"/>
        </w:rPr>
        <w:t>专属定制版应急保险；</w:t>
      </w:r>
      <w:r w:rsidR="00400089" w:rsidRPr="00CC07E9">
        <w:rPr>
          <w:rFonts w:ascii="宋体" w:eastAsia="宋体" w:hAnsi="宋体" w:cstheme="minorEastAsia"/>
          <w:kern w:val="2"/>
          <w:sz w:val="21"/>
          <w:szCs w:val="21"/>
        </w:rPr>
        <w:t>个性化的咨询和指导；专业化学生签证指导；各项行前安排及指导</w:t>
      </w:r>
      <w:r w:rsidR="00400089" w:rsidRPr="00CC07E9">
        <w:rPr>
          <w:rFonts w:ascii="宋体" w:eastAsia="宋体" w:hAnsi="宋体" w:cstheme="minorEastAsia" w:hint="eastAsia"/>
          <w:kern w:val="2"/>
          <w:sz w:val="21"/>
          <w:szCs w:val="21"/>
        </w:rPr>
        <w:t>。</w:t>
      </w:r>
    </w:p>
    <w:p w14:paraId="396D6517" w14:textId="77777777" w:rsidR="00D417D6" w:rsidRPr="00CC07E9" w:rsidRDefault="00D417D6" w:rsidP="00CC07E9">
      <w:pPr>
        <w:pStyle w:val="a3"/>
        <w:widowControl/>
        <w:spacing w:beforeAutospacing="0" w:afterAutospacing="0" w:line="360" w:lineRule="auto"/>
        <w:ind w:leftChars="300" w:left="630"/>
        <w:jc w:val="both"/>
        <w:rPr>
          <w:rFonts w:ascii="宋体" w:eastAsia="宋体" w:hAnsi="宋体" w:cstheme="minorEastAsia"/>
          <w:b/>
          <w:bCs/>
          <w:kern w:val="2"/>
          <w:sz w:val="21"/>
          <w:szCs w:val="21"/>
        </w:rPr>
      </w:pPr>
    </w:p>
    <w:p w14:paraId="3116869B" w14:textId="77777777" w:rsidR="00400089" w:rsidRPr="002D70BE" w:rsidRDefault="00400089" w:rsidP="00190F48">
      <w:pPr>
        <w:pStyle w:val="a3"/>
        <w:widowControl/>
        <w:spacing w:beforeAutospacing="0" w:afterAutospacing="0" w:line="360" w:lineRule="auto"/>
        <w:jc w:val="both"/>
        <w:rPr>
          <w:rFonts w:ascii="宋体" w:eastAsia="宋体" w:hAnsi="宋体" w:cstheme="minorEastAsia"/>
          <w:b/>
          <w:bCs/>
          <w:kern w:val="2"/>
          <w:sz w:val="21"/>
        </w:rPr>
      </w:pPr>
      <w:r>
        <w:rPr>
          <w:rFonts w:ascii="宋体" w:eastAsia="宋体" w:hAnsi="宋体" w:cstheme="minorEastAsia" w:hint="eastAsia"/>
          <w:b/>
          <w:bCs/>
          <w:kern w:val="2"/>
          <w:sz w:val="21"/>
        </w:rPr>
        <w:t>四、</w:t>
      </w:r>
      <w:r w:rsidRPr="002D70BE">
        <w:rPr>
          <w:rFonts w:ascii="宋体" w:eastAsia="宋体" w:hAnsi="宋体" w:cstheme="minorEastAsia" w:hint="eastAsia"/>
          <w:b/>
          <w:bCs/>
          <w:kern w:val="2"/>
          <w:sz w:val="21"/>
        </w:rPr>
        <w:t>申请</w:t>
      </w:r>
      <w:r>
        <w:rPr>
          <w:rFonts w:ascii="宋体" w:eastAsia="宋体" w:hAnsi="宋体" w:cstheme="minorEastAsia" w:hint="eastAsia"/>
          <w:b/>
          <w:bCs/>
          <w:kern w:val="2"/>
          <w:sz w:val="21"/>
        </w:rPr>
        <w:t>要求</w:t>
      </w:r>
    </w:p>
    <w:p w14:paraId="4836C2E6" w14:textId="77777777" w:rsidR="00400089" w:rsidRPr="00CC07E9" w:rsidRDefault="00400089" w:rsidP="00190F48">
      <w:pPr>
        <w:pStyle w:val="a3"/>
        <w:widowControl/>
        <w:spacing w:beforeAutospacing="0" w:afterAutospacing="0" w:line="360" w:lineRule="auto"/>
        <w:jc w:val="both"/>
        <w:rPr>
          <w:rFonts w:ascii="宋体" w:eastAsia="宋体" w:hAnsi="宋体" w:cstheme="minorEastAsia"/>
          <w:kern w:val="2"/>
          <w:sz w:val="21"/>
          <w:szCs w:val="21"/>
        </w:rPr>
      </w:pPr>
      <w:r w:rsidRPr="00AC551A">
        <w:rPr>
          <w:rFonts w:ascii="宋体" w:eastAsia="宋体" w:hAnsi="宋体" w:cstheme="minorEastAsia" w:hint="eastAsia"/>
          <w:kern w:val="2"/>
          <w:sz w:val="21"/>
        </w:rPr>
        <w:lastRenderedPageBreak/>
        <w:t xml:space="preserve"> </w:t>
      </w:r>
      <w:r w:rsidRPr="00AC551A">
        <w:rPr>
          <w:rFonts w:ascii="宋体" w:eastAsia="宋体" w:hAnsi="宋体" w:cstheme="minorEastAsia"/>
          <w:kern w:val="2"/>
          <w:sz w:val="21"/>
        </w:rPr>
        <w:t xml:space="preserve"> </w:t>
      </w:r>
      <w:r w:rsidRPr="00AC551A">
        <w:rPr>
          <w:rFonts w:ascii="宋体" w:eastAsia="宋体" w:hAnsi="宋体" w:cstheme="minorEastAsia"/>
          <w:kern w:val="2"/>
          <w:sz w:val="22"/>
          <w:szCs w:val="22"/>
        </w:rPr>
        <w:t xml:space="preserve">  </w:t>
      </w:r>
      <w:r w:rsidRPr="00CC07E9">
        <w:rPr>
          <w:rFonts w:ascii="宋体" w:eastAsia="宋体" w:hAnsi="宋体" w:cstheme="minorEastAsia"/>
          <w:kern w:val="2"/>
          <w:sz w:val="21"/>
          <w:szCs w:val="21"/>
        </w:rPr>
        <w:t>1</w:t>
      </w:r>
      <w:r w:rsidRPr="00CC07E9">
        <w:rPr>
          <w:rFonts w:ascii="宋体" w:eastAsia="宋体" w:hAnsi="宋体" w:cstheme="minorEastAsia" w:hint="eastAsia"/>
          <w:kern w:val="2"/>
          <w:sz w:val="21"/>
          <w:szCs w:val="21"/>
        </w:rPr>
        <w:t>、报名条件：</w:t>
      </w:r>
    </w:p>
    <w:p w14:paraId="77DFBC2E" w14:textId="77777777" w:rsidR="00AC551A" w:rsidRPr="00CC07E9" w:rsidRDefault="00AC551A" w:rsidP="00190F48">
      <w:pPr>
        <w:pStyle w:val="a7"/>
        <w:numPr>
          <w:ilvl w:val="0"/>
          <w:numId w:val="7"/>
        </w:numPr>
        <w:autoSpaceDE w:val="0"/>
        <w:autoSpaceDN w:val="0"/>
        <w:adjustRightInd w:val="0"/>
        <w:spacing w:after="120" w:line="360" w:lineRule="auto"/>
        <w:ind w:leftChars="371" w:left="1199"/>
        <w:rPr>
          <w:rFonts w:ascii="宋体" w:eastAsia="宋体" w:hAnsi="宋体" w:cs="Calibri"/>
          <w:b/>
          <w:sz w:val="21"/>
          <w:szCs w:val="21"/>
        </w:rPr>
      </w:pPr>
      <w:r w:rsidRPr="00CC07E9">
        <w:rPr>
          <w:rFonts w:ascii="宋体" w:eastAsia="宋体" w:hAnsi="宋体" w:cs="Calibri"/>
          <w:sz w:val="21"/>
          <w:szCs w:val="21"/>
        </w:rPr>
        <w:t>全日制在校本科生</w:t>
      </w:r>
      <w:r w:rsidRPr="00CC07E9">
        <w:rPr>
          <w:rFonts w:ascii="宋体" w:eastAsia="宋体" w:hAnsi="宋体" w:cs="Calibri" w:hint="eastAsia"/>
          <w:sz w:val="21"/>
          <w:szCs w:val="21"/>
        </w:rPr>
        <w:t>和研究生</w:t>
      </w:r>
    </w:p>
    <w:p w14:paraId="5D432D9D" w14:textId="77777777" w:rsidR="00AC551A" w:rsidRPr="00CC07E9" w:rsidRDefault="00AC551A" w:rsidP="00190F48">
      <w:pPr>
        <w:pStyle w:val="a7"/>
        <w:numPr>
          <w:ilvl w:val="0"/>
          <w:numId w:val="7"/>
        </w:numPr>
        <w:autoSpaceDE w:val="0"/>
        <w:autoSpaceDN w:val="0"/>
        <w:adjustRightInd w:val="0"/>
        <w:spacing w:after="120" w:line="360" w:lineRule="auto"/>
        <w:ind w:leftChars="371" w:left="1199"/>
        <w:rPr>
          <w:rFonts w:ascii="宋体" w:eastAsia="宋体" w:hAnsi="宋体" w:cs="Calibri"/>
          <w:b/>
          <w:sz w:val="21"/>
          <w:szCs w:val="21"/>
        </w:rPr>
      </w:pPr>
      <w:r w:rsidRPr="00CC07E9">
        <w:rPr>
          <w:rFonts w:ascii="宋体" w:eastAsia="宋体" w:hAnsi="宋体" w:cs="Calibri"/>
          <w:sz w:val="21"/>
          <w:szCs w:val="21"/>
        </w:rPr>
        <w:t>GPA要求：3.0/4.0</w:t>
      </w:r>
    </w:p>
    <w:p w14:paraId="7539D871" w14:textId="58F43FFB" w:rsidR="00AC551A" w:rsidRPr="00CC07E9" w:rsidRDefault="00AC551A" w:rsidP="00190F48">
      <w:pPr>
        <w:pStyle w:val="a7"/>
        <w:numPr>
          <w:ilvl w:val="0"/>
          <w:numId w:val="7"/>
        </w:numPr>
        <w:autoSpaceDE w:val="0"/>
        <w:autoSpaceDN w:val="0"/>
        <w:adjustRightInd w:val="0"/>
        <w:spacing w:after="120" w:line="360" w:lineRule="auto"/>
        <w:ind w:leftChars="371" w:left="1199"/>
        <w:rPr>
          <w:rFonts w:ascii="宋体" w:eastAsia="宋体" w:hAnsi="宋体" w:cs="Calibri"/>
          <w:b/>
          <w:sz w:val="21"/>
          <w:szCs w:val="21"/>
        </w:rPr>
      </w:pPr>
      <w:r w:rsidRPr="00CC07E9">
        <w:rPr>
          <w:rFonts w:ascii="宋体" w:eastAsia="宋体" w:hAnsi="宋体" w:cs="Calibri"/>
          <w:sz w:val="21"/>
          <w:szCs w:val="21"/>
        </w:rPr>
        <w:t>英语要求</w:t>
      </w:r>
      <w:bookmarkStart w:id="0" w:name="_Hlk531265523"/>
      <w:r w:rsidRPr="00CC07E9">
        <w:rPr>
          <w:rFonts w:ascii="宋体" w:eastAsia="宋体" w:hAnsi="宋体" w:cs="Calibri"/>
          <w:sz w:val="21"/>
          <w:szCs w:val="21"/>
        </w:rPr>
        <w:t>（满足其一即可）</w:t>
      </w:r>
      <w:bookmarkEnd w:id="0"/>
      <w:r w:rsidRPr="00CC07E9">
        <w:rPr>
          <w:rFonts w:ascii="宋体" w:eastAsia="宋体" w:hAnsi="宋体" w:cs="Calibri"/>
          <w:sz w:val="21"/>
          <w:szCs w:val="21"/>
        </w:rPr>
        <w:t>：</w:t>
      </w:r>
      <w:r w:rsidRPr="00CC07E9">
        <w:rPr>
          <w:rFonts w:ascii="宋体" w:eastAsia="宋体" w:hAnsi="宋体" w:cs="Calibri" w:hint="eastAsia"/>
          <w:sz w:val="21"/>
          <w:szCs w:val="21"/>
        </w:rPr>
        <w:t xml:space="preserve">TOEFL </w:t>
      </w:r>
      <w:r w:rsidRPr="00CC07E9">
        <w:rPr>
          <w:rFonts w:ascii="宋体" w:eastAsia="宋体" w:hAnsi="宋体" w:cs="Calibri"/>
          <w:sz w:val="21"/>
          <w:szCs w:val="21"/>
        </w:rPr>
        <w:t>9</w:t>
      </w:r>
      <w:r w:rsidRPr="00CC07E9">
        <w:rPr>
          <w:rFonts w:ascii="宋体" w:eastAsia="宋体" w:hAnsi="宋体" w:cs="Calibri" w:hint="eastAsia"/>
          <w:sz w:val="21"/>
          <w:szCs w:val="21"/>
        </w:rPr>
        <w:t xml:space="preserve">0 / IELTS </w:t>
      </w:r>
      <w:r w:rsidRPr="00CC07E9">
        <w:rPr>
          <w:rFonts w:ascii="宋体" w:eastAsia="宋体" w:hAnsi="宋体" w:cs="Calibri"/>
          <w:sz w:val="21"/>
          <w:szCs w:val="21"/>
        </w:rPr>
        <w:t>7</w:t>
      </w:r>
      <w:r w:rsidRPr="00CC07E9">
        <w:rPr>
          <w:rFonts w:ascii="宋体" w:eastAsia="宋体" w:hAnsi="宋体" w:cs="Calibri" w:hint="eastAsia"/>
          <w:sz w:val="21"/>
          <w:szCs w:val="21"/>
        </w:rPr>
        <w:t>.</w:t>
      </w:r>
      <w:r w:rsidRPr="00CC07E9">
        <w:rPr>
          <w:rFonts w:ascii="宋体" w:eastAsia="宋体" w:hAnsi="宋体" w:cs="Calibri"/>
          <w:sz w:val="21"/>
          <w:szCs w:val="21"/>
        </w:rPr>
        <w:t>0</w:t>
      </w:r>
      <w:r w:rsidRPr="00CC07E9">
        <w:rPr>
          <w:rFonts w:ascii="宋体" w:eastAsia="宋体" w:hAnsi="宋体" w:cs="Calibri" w:hint="eastAsia"/>
          <w:sz w:val="21"/>
          <w:szCs w:val="21"/>
        </w:rPr>
        <w:t xml:space="preserve"> </w:t>
      </w:r>
    </w:p>
    <w:p w14:paraId="228624E1" w14:textId="77777777" w:rsidR="00042EF9" w:rsidRPr="00CC07E9" w:rsidRDefault="00AC551A" w:rsidP="00042EF9">
      <w:pPr>
        <w:pStyle w:val="a7"/>
        <w:spacing w:line="360" w:lineRule="auto"/>
        <w:ind w:leftChars="571" w:left="1199"/>
        <w:rPr>
          <w:rFonts w:ascii="宋体" w:eastAsia="宋体" w:hAnsi="宋体"/>
          <w:sz w:val="21"/>
          <w:szCs w:val="21"/>
          <w14:textOutline w14:w="9525" w14:cap="rnd" w14:cmpd="sng" w14:algn="ctr">
            <w14:noFill/>
            <w14:prstDash w14:val="solid"/>
            <w14:bevel/>
          </w14:textOutline>
        </w:rPr>
      </w:pPr>
      <w:r w:rsidRPr="00CC07E9">
        <w:rPr>
          <w:rFonts w:ascii="宋体" w:eastAsia="宋体" w:hAnsi="宋体" w:hint="eastAsia"/>
          <w:sz w:val="21"/>
          <w:szCs w:val="21"/>
          <w14:textOutline w14:w="9525" w14:cap="rnd" w14:cmpd="sng" w14:algn="ctr">
            <w14:noFill/>
            <w14:prstDash w14:val="solid"/>
            <w14:bevel/>
          </w14:textOutline>
        </w:rPr>
        <w:t xml:space="preserve">注：CET4 550 / CET6 520 / IELTS:6.5 /TOEFL </w:t>
      </w:r>
      <w:r w:rsidRPr="00CC07E9">
        <w:rPr>
          <w:rFonts w:ascii="宋体" w:eastAsia="宋体" w:hAnsi="宋体"/>
          <w:sz w:val="21"/>
          <w:szCs w:val="21"/>
          <w14:textOutline w14:w="9525" w14:cap="rnd" w14:cmpd="sng" w14:algn="ctr">
            <w14:noFill/>
            <w14:prstDash w14:val="solid"/>
            <w14:bevel/>
          </w14:textOutline>
        </w:rPr>
        <w:t>80</w:t>
      </w:r>
      <w:r w:rsidRPr="00CC07E9">
        <w:rPr>
          <w:rFonts w:ascii="宋体" w:eastAsia="宋体" w:hAnsi="宋体" w:hint="eastAsia"/>
          <w:sz w:val="21"/>
          <w:szCs w:val="21"/>
          <w14:textOutline w14:w="9525" w14:cap="rnd" w14:cmpd="sng" w14:algn="ctr">
            <w14:noFill/>
            <w14:prstDash w14:val="solid"/>
            <w14:bevel/>
          </w14:textOutline>
        </w:rPr>
        <w:t xml:space="preserve"> 以上成绩的学生可申请参加加州大学伯克利分校举行的英语水平测试。</w:t>
      </w:r>
    </w:p>
    <w:p w14:paraId="21BA7F9E" w14:textId="3C08392C" w:rsidR="00AC551A" w:rsidRPr="00CC07E9" w:rsidRDefault="00042EF9" w:rsidP="00042EF9">
      <w:pPr>
        <w:pStyle w:val="a7"/>
        <w:numPr>
          <w:ilvl w:val="0"/>
          <w:numId w:val="7"/>
        </w:numPr>
        <w:spacing w:line="360" w:lineRule="auto"/>
        <w:rPr>
          <w:rFonts w:ascii="宋体" w:eastAsia="宋体" w:hAnsi="宋体"/>
          <w:sz w:val="21"/>
          <w:szCs w:val="21"/>
          <w14:textOutline w14:w="9525" w14:cap="rnd" w14:cmpd="sng" w14:algn="ctr">
            <w14:noFill/>
            <w14:prstDash w14:val="solid"/>
            <w14:bevel/>
          </w14:textOutline>
        </w:rPr>
      </w:pPr>
      <w:r w:rsidRPr="00CC07E9">
        <w:rPr>
          <w:rFonts w:ascii="宋体" w:eastAsia="宋体" w:hAnsi="宋体" w:hint="eastAsia"/>
          <w:sz w:val="21"/>
          <w:szCs w:val="21"/>
          <w14:textOutline w14:w="9525" w14:cap="rnd" w14:cmpd="sng" w14:algn="ctr">
            <w14:noFill/>
            <w14:prstDash w14:val="solid"/>
            <w14:bevel/>
          </w14:textOutline>
        </w:rPr>
        <w:t>所有申请人需要参加加州大学伯克利分校工程学院远程面试</w:t>
      </w:r>
    </w:p>
    <w:p w14:paraId="4CBAA14A" w14:textId="1693E6E3" w:rsidR="00AC551A" w:rsidRPr="00CC07E9" w:rsidRDefault="00AC551A" w:rsidP="00190F48">
      <w:pPr>
        <w:pStyle w:val="a7"/>
        <w:numPr>
          <w:ilvl w:val="0"/>
          <w:numId w:val="6"/>
        </w:numPr>
        <w:autoSpaceDE w:val="0"/>
        <w:autoSpaceDN w:val="0"/>
        <w:adjustRightInd w:val="0"/>
        <w:spacing w:after="120" w:line="360" w:lineRule="auto"/>
        <w:rPr>
          <w:rFonts w:ascii="宋体" w:eastAsia="宋体" w:hAnsi="宋体" w:cs="Calibri"/>
          <w:sz w:val="21"/>
          <w:szCs w:val="21"/>
        </w:rPr>
      </w:pPr>
      <w:r w:rsidRPr="00CC07E9">
        <w:rPr>
          <w:rFonts w:ascii="宋体" w:eastAsia="宋体" w:hAnsi="宋体" w:cs="Calibri"/>
          <w:sz w:val="21"/>
          <w:szCs w:val="21"/>
        </w:rPr>
        <w:t>申请截止日期：</w:t>
      </w:r>
      <w:r w:rsidR="00CF1C89" w:rsidRPr="00CC07E9">
        <w:rPr>
          <w:rFonts w:ascii="宋体" w:eastAsia="宋体" w:hAnsi="宋体" w:cs="Calibri"/>
          <w:sz w:val="21"/>
          <w:szCs w:val="21"/>
        </w:rPr>
        <w:t>202</w:t>
      </w:r>
      <w:r w:rsidR="006D499B">
        <w:rPr>
          <w:rFonts w:ascii="宋体" w:eastAsia="宋体" w:hAnsi="宋体" w:cs="Calibri"/>
          <w:sz w:val="21"/>
          <w:szCs w:val="21"/>
        </w:rPr>
        <w:t>4</w:t>
      </w:r>
      <w:r w:rsidR="00CF1C89" w:rsidRPr="00CC07E9">
        <w:rPr>
          <w:rFonts w:ascii="宋体" w:eastAsia="宋体" w:hAnsi="宋体" w:cs="Calibri"/>
          <w:sz w:val="21"/>
          <w:szCs w:val="21"/>
        </w:rPr>
        <w:t>年4</w:t>
      </w:r>
      <w:r w:rsidR="005854A7" w:rsidRPr="00CC07E9">
        <w:rPr>
          <w:rFonts w:ascii="宋体" w:eastAsia="宋体" w:hAnsi="宋体" w:cs="Calibri" w:hint="eastAsia"/>
          <w:sz w:val="21"/>
          <w:szCs w:val="21"/>
        </w:rPr>
        <w:t>月</w:t>
      </w:r>
      <w:r w:rsidR="00CF1C89" w:rsidRPr="00CC07E9">
        <w:rPr>
          <w:rFonts w:ascii="宋体" w:eastAsia="宋体" w:hAnsi="宋体" w:cs="Calibri"/>
          <w:sz w:val="21"/>
          <w:szCs w:val="21"/>
        </w:rPr>
        <w:t>22</w:t>
      </w:r>
      <w:r w:rsidR="005854A7" w:rsidRPr="00CC07E9">
        <w:rPr>
          <w:rFonts w:ascii="宋体" w:eastAsia="宋体" w:hAnsi="宋体" w:cs="Calibri" w:hint="eastAsia"/>
          <w:sz w:val="21"/>
          <w:szCs w:val="21"/>
        </w:rPr>
        <w:t>日（</w:t>
      </w:r>
      <w:r w:rsidR="00D74B0A">
        <w:rPr>
          <w:rFonts w:ascii="宋体" w:eastAsia="宋体" w:hAnsi="宋体" w:cs="Calibri" w:hint="eastAsia"/>
          <w:sz w:val="21"/>
          <w:szCs w:val="21"/>
        </w:rPr>
        <w:t>秋</w:t>
      </w:r>
      <w:r w:rsidR="002B6F71" w:rsidRPr="00CC07E9">
        <w:rPr>
          <w:rFonts w:ascii="宋体" w:eastAsia="宋体" w:hAnsi="宋体" w:cs="Calibri" w:hint="eastAsia"/>
          <w:sz w:val="21"/>
          <w:szCs w:val="21"/>
        </w:rPr>
        <w:t>季学期</w:t>
      </w:r>
      <w:r w:rsidR="005854A7" w:rsidRPr="00CC07E9">
        <w:rPr>
          <w:rFonts w:ascii="宋体" w:eastAsia="宋体" w:hAnsi="宋体" w:cs="Calibri" w:hint="eastAsia"/>
          <w:sz w:val="21"/>
          <w:szCs w:val="21"/>
        </w:rPr>
        <w:t>）</w:t>
      </w:r>
    </w:p>
    <w:p w14:paraId="2ECA6F72" w14:textId="77777777" w:rsidR="00AC551A" w:rsidRPr="00CC07E9" w:rsidRDefault="00AC551A" w:rsidP="00190F48">
      <w:pPr>
        <w:pStyle w:val="a7"/>
        <w:numPr>
          <w:ilvl w:val="0"/>
          <w:numId w:val="6"/>
        </w:numPr>
        <w:autoSpaceDE w:val="0"/>
        <w:autoSpaceDN w:val="0"/>
        <w:adjustRightInd w:val="0"/>
        <w:spacing w:after="120" w:line="360" w:lineRule="auto"/>
        <w:ind w:leftChars="200" w:left="780"/>
        <w:rPr>
          <w:rFonts w:ascii="宋体" w:eastAsia="宋体" w:hAnsi="宋体" w:cs="Calibri"/>
          <w:sz w:val="21"/>
          <w:szCs w:val="21"/>
        </w:rPr>
      </w:pPr>
      <w:r w:rsidRPr="00CC07E9">
        <w:rPr>
          <w:rFonts w:ascii="宋体" w:eastAsia="宋体" w:hAnsi="宋体" w:cs="Calibri" w:hint="eastAsia"/>
          <w:sz w:val="21"/>
          <w:szCs w:val="21"/>
        </w:rPr>
        <w:t>申请步骤：</w:t>
      </w:r>
    </w:p>
    <w:p w14:paraId="272240E8" w14:textId="77777777" w:rsidR="00AC551A" w:rsidRPr="00CC07E9" w:rsidRDefault="00AC551A" w:rsidP="00190F48">
      <w:pPr>
        <w:pStyle w:val="a7"/>
        <w:numPr>
          <w:ilvl w:val="1"/>
          <w:numId w:val="8"/>
        </w:numPr>
        <w:spacing w:line="360" w:lineRule="auto"/>
        <w:ind w:leftChars="400" w:left="1260"/>
        <w:rPr>
          <w:rFonts w:ascii="宋体" w:eastAsia="宋体" w:hAnsi="宋体"/>
          <w:sz w:val="21"/>
          <w:szCs w:val="21"/>
          <w14:textOutline w14:w="9525" w14:cap="rnd" w14:cmpd="sng" w14:algn="ctr">
            <w14:noFill/>
            <w14:prstDash w14:val="solid"/>
            <w14:bevel/>
          </w14:textOutline>
        </w:rPr>
      </w:pPr>
      <w:r w:rsidRPr="00CC07E9">
        <w:rPr>
          <w:rFonts w:ascii="宋体" w:eastAsia="宋体" w:hAnsi="宋体" w:hint="eastAsia"/>
          <w:sz w:val="21"/>
          <w:szCs w:val="21"/>
          <w14:textOutline w14:w="9525" w14:cap="rnd" w14:cmpd="sng" w14:algn="ctr">
            <w14:noFill/>
            <w14:prstDash w14:val="solid"/>
            <w14:bevel/>
          </w14:textOutline>
        </w:rPr>
        <w:t>请阅读SAF官网申请概览（点击</w:t>
      </w:r>
      <w:hyperlink r:id="rId11" w:history="1">
        <w:r w:rsidRPr="00CC07E9">
          <w:rPr>
            <w:rStyle w:val="a4"/>
            <w:rFonts w:ascii="宋体" w:eastAsia="宋体" w:hAnsi="宋体" w:hint="eastAsia"/>
            <w:sz w:val="21"/>
            <w:szCs w:val="21"/>
            <w14:textOutline w14:w="9525" w14:cap="rnd" w14:cmpd="sng" w14:algn="ctr">
              <w14:noFill/>
              <w14:prstDash w14:val="solid"/>
              <w14:bevel/>
            </w14:textOutline>
          </w:rPr>
          <w:t>链接</w:t>
        </w:r>
      </w:hyperlink>
      <w:r w:rsidRPr="00CC07E9">
        <w:rPr>
          <w:rFonts w:ascii="宋体" w:eastAsia="宋体" w:hAnsi="宋体" w:hint="eastAsia"/>
          <w:sz w:val="21"/>
          <w:szCs w:val="21"/>
          <w14:textOutline w14:w="9525" w14:cap="rnd" w14:cmpd="sng" w14:algn="ctr">
            <w14:noFill/>
            <w14:prstDash w14:val="solid"/>
            <w14:bevel/>
          </w14:textOutline>
        </w:rPr>
        <w:t>）；</w:t>
      </w:r>
    </w:p>
    <w:p w14:paraId="6820CB9C" w14:textId="77777777" w:rsidR="00AC551A" w:rsidRPr="00CC07E9" w:rsidRDefault="00AC551A" w:rsidP="00190F48">
      <w:pPr>
        <w:pStyle w:val="a7"/>
        <w:numPr>
          <w:ilvl w:val="1"/>
          <w:numId w:val="8"/>
        </w:numPr>
        <w:spacing w:line="360" w:lineRule="auto"/>
        <w:ind w:leftChars="400" w:left="1260"/>
        <w:rPr>
          <w:rFonts w:ascii="宋体" w:eastAsia="宋体" w:hAnsi="宋体"/>
          <w:sz w:val="21"/>
          <w:szCs w:val="21"/>
          <w14:textOutline w14:w="9525" w14:cap="rnd" w14:cmpd="sng" w14:algn="ctr">
            <w14:noFill/>
            <w14:prstDash w14:val="solid"/>
            <w14:bevel/>
          </w14:textOutline>
        </w:rPr>
      </w:pPr>
      <w:r w:rsidRPr="00CC07E9">
        <w:rPr>
          <w:rFonts w:ascii="宋体" w:eastAsia="宋体" w:hAnsi="宋体" w:hint="eastAsia"/>
          <w:sz w:val="21"/>
          <w:szCs w:val="21"/>
          <w14:textOutline w14:w="9525" w14:cap="rnd" w14:cmpd="sng" w14:algn="ctr">
            <w14:noFill/>
            <w14:prstDash w14:val="solid"/>
            <w14:bevel/>
          </w14:textOutline>
        </w:rPr>
        <w:t>请填写在线咨询表（点击</w:t>
      </w:r>
      <w:hyperlink r:id="rId12" w:anchor="/renderer/47" w:history="1">
        <w:r w:rsidRPr="00CC07E9">
          <w:rPr>
            <w:rStyle w:val="a4"/>
            <w:rFonts w:ascii="宋体" w:eastAsia="宋体" w:hAnsi="宋体" w:hint="eastAsia"/>
            <w:sz w:val="21"/>
            <w:szCs w:val="21"/>
            <w14:textOutline w14:w="9525" w14:cap="rnd" w14:cmpd="sng" w14:algn="ctr">
              <w14:noFill/>
              <w14:prstDash w14:val="solid"/>
              <w14:bevel/>
            </w14:textOutline>
          </w:rPr>
          <w:t>链接</w:t>
        </w:r>
      </w:hyperlink>
      <w:r w:rsidRPr="00CC07E9">
        <w:rPr>
          <w:rFonts w:ascii="宋体" w:eastAsia="宋体" w:hAnsi="宋体" w:hint="eastAsia"/>
          <w:sz w:val="21"/>
          <w:szCs w:val="21"/>
          <w14:textOutline w14:w="9525" w14:cap="rnd" w14:cmpd="sng" w14:algn="ctr">
            <w14:noFill/>
            <w14:prstDash w14:val="solid"/>
            <w14:bevel/>
          </w14:textOutline>
        </w:rPr>
        <w:t>），并联系SAF指导老师获得个性化、针对性指导；</w:t>
      </w:r>
    </w:p>
    <w:p w14:paraId="4D301CE0" w14:textId="77777777" w:rsidR="00AC551A" w:rsidRPr="00CC07E9" w:rsidRDefault="00AC551A" w:rsidP="00190F48">
      <w:pPr>
        <w:pStyle w:val="a7"/>
        <w:widowControl w:val="0"/>
        <w:numPr>
          <w:ilvl w:val="1"/>
          <w:numId w:val="8"/>
        </w:numPr>
        <w:tabs>
          <w:tab w:val="left" w:pos="541"/>
        </w:tabs>
        <w:kinsoku w:val="0"/>
        <w:overflowPunct w:val="0"/>
        <w:autoSpaceDE w:val="0"/>
        <w:autoSpaceDN w:val="0"/>
        <w:adjustRightInd w:val="0"/>
        <w:spacing w:before="1" w:after="0" w:line="360" w:lineRule="auto"/>
        <w:ind w:leftChars="400" w:left="1260" w:rightChars="100" w:right="210"/>
        <w:contextualSpacing w:val="0"/>
        <w:rPr>
          <w:rFonts w:ascii="宋体" w:eastAsia="宋体" w:hAnsi="宋体"/>
          <w:spacing w:val="-3"/>
          <w:sz w:val="21"/>
          <w:szCs w:val="21"/>
        </w:rPr>
      </w:pPr>
      <w:r w:rsidRPr="00CC07E9">
        <w:rPr>
          <w:rFonts w:ascii="宋体" w:eastAsia="宋体" w:hAnsi="宋体"/>
          <w:spacing w:val="-3"/>
          <w:sz w:val="21"/>
          <w:szCs w:val="21"/>
        </w:rPr>
        <w:t>学生在SAF老师指导下准备并提交申请材料</w:t>
      </w:r>
      <w:r w:rsidRPr="00CC07E9">
        <w:rPr>
          <w:rFonts w:ascii="宋体" w:eastAsia="宋体" w:hAnsi="宋体" w:hint="eastAsia"/>
          <w:spacing w:val="-3"/>
          <w:sz w:val="21"/>
          <w:szCs w:val="21"/>
        </w:rPr>
        <w:t>；</w:t>
      </w:r>
    </w:p>
    <w:p w14:paraId="49D0AB38" w14:textId="77777777" w:rsidR="00AC551A" w:rsidRPr="00CC07E9" w:rsidRDefault="00AC551A" w:rsidP="00190F48">
      <w:pPr>
        <w:pStyle w:val="a7"/>
        <w:widowControl w:val="0"/>
        <w:numPr>
          <w:ilvl w:val="1"/>
          <w:numId w:val="8"/>
        </w:numPr>
        <w:tabs>
          <w:tab w:val="left" w:pos="541"/>
        </w:tabs>
        <w:kinsoku w:val="0"/>
        <w:overflowPunct w:val="0"/>
        <w:autoSpaceDE w:val="0"/>
        <w:autoSpaceDN w:val="0"/>
        <w:adjustRightInd w:val="0"/>
        <w:spacing w:before="1" w:after="0" w:line="360" w:lineRule="auto"/>
        <w:ind w:leftChars="400" w:left="1260" w:rightChars="100" w:right="210"/>
        <w:contextualSpacing w:val="0"/>
        <w:rPr>
          <w:rFonts w:ascii="宋体" w:eastAsia="宋体" w:hAnsi="宋体"/>
          <w:spacing w:val="-3"/>
          <w:sz w:val="21"/>
          <w:szCs w:val="21"/>
        </w:rPr>
      </w:pPr>
      <w:r w:rsidRPr="00CC07E9">
        <w:rPr>
          <w:rFonts w:ascii="宋体" w:eastAsia="宋体" w:hAnsi="宋体"/>
          <w:spacing w:val="-3"/>
          <w:sz w:val="21"/>
          <w:szCs w:val="21"/>
        </w:rPr>
        <w:t>学生完成国内高校所需流程（请咨询SAF指导老师）；</w:t>
      </w:r>
    </w:p>
    <w:p w14:paraId="6545681F" w14:textId="77777777" w:rsidR="00AC551A" w:rsidRDefault="00AC551A" w:rsidP="00190F48">
      <w:pPr>
        <w:pStyle w:val="a7"/>
        <w:widowControl w:val="0"/>
        <w:numPr>
          <w:ilvl w:val="1"/>
          <w:numId w:val="8"/>
        </w:numPr>
        <w:tabs>
          <w:tab w:val="left" w:pos="541"/>
        </w:tabs>
        <w:kinsoku w:val="0"/>
        <w:overflowPunct w:val="0"/>
        <w:autoSpaceDE w:val="0"/>
        <w:autoSpaceDN w:val="0"/>
        <w:adjustRightInd w:val="0"/>
        <w:spacing w:before="1" w:after="0" w:line="360" w:lineRule="auto"/>
        <w:ind w:leftChars="400" w:left="1260" w:rightChars="100" w:right="210"/>
        <w:contextualSpacing w:val="0"/>
        <w:rPr>
          <w:rFonts w:ascii="宋体" w:eastAsia="宋体" w:hAnsi="宋体"/>
          <w:spacing w:val="-3"/>
          <w:sz w:val="21"/>
          <w:szCs w:val="21"/>
        </w:rPr>
      </w:pPr>
      <w:r w:rsidRPr="00CC07E9">
        <w:rPr>
          <w:rFonts w:ascii="宋体" w:eastAsia="宋体" w:hAnsi="宋体"/>
          <w:spacing w:val="-3"/>
          <w:sz w:val="21"/>
          <w:szCs w:val="21"/>
        </w:rPr>
        <w:t>获得录取后，进行学习或者根据SAF老师指导进行后续各种准备工作</w:t>
      </w:r>
      <w:r w:rsidRPr="00CC07E9">
        <w:rPr>
          <w:rFonts w:ascii="宋体" w:eastAsia="宋体" w:hAnsi="宋体" w:hint="eastAsia"/>
          <w:spacing w:val="-3"/>
          <w:sz w:val="21"/>
          <w:szCs w:val="21"/>
        </w:rPr>
        <w:t>。</w:t>
      </w:r>
    </w:p>
    <w:p w14:paraId="4E8013AA" w14:textId="77777777" w:rsidR="00D417D6" w:rsidRPr="00CC07E9" w:rsidRDefault="00D417D6" w:rsidP="00D417D6">
      <w:pPr>
        <w:pStyle w:val="a7"/>
        <w:widowControl w:val="0"/>
        <w:tabs>
          <w:tab w:val="left" w:pos="541"/>
        </w:tabs>
        <w:kinsoku w:val="0"/>
        <w:overflowPunct w:val="0"/>
        <w:autoSpaceDE w:val="0"/>
        <w:autoSpaceDN w:val="0"/>
        <w:adjustRightInd w:val="0"/>
        <w:spacing w:before="1" w:after="0" w:line="360" w:lineRule="auto"/>
        <w:ind w:left="1260" w:rightChars="100" w:right="210"/>
        <w:contextualSpacing w:val="0"/>
        <w:rPr>
          <w:rFonts w:ascii="宋体" w:eastAsia="宋体" w:hAnsi="宋体"/>
          <w:spacing w:val="-3"/>
          <w:sz w:val="21"/>
          <w:szCs w:val="21"/>
        </w:rPr>
      </w:pPr>
    </w:p>
    <w:p w14:paraId="32B852DE" w14:textId="77777777" w:rsidR="005854A7" w:rsidRPr="00CC07E9" w:rsidRDefault="005854A7" w:rsidP="00190F48">
      <w:pPr>
        <w:spacing w:line="360" w:lineRule="auto"/>
        <w:rPr>
          <w:rFonts w:ascii="宋体" w:eastAsia="宋体" w:hAnsi="宋体" w:cs="仿宋"/>
          <w:b/>
          <w:bCs/>
          <w:szCs w:val="21"/>
        </w:rPr>
      </w:pPr>
      <w:r w:rsidRPr="00CC07E9">
        <w:rPr>
          <w:rFonts w:ascii="宋体" w:eastAsia="宋体" w:hAnsi="宋体" w:cs="仿宋" w:hint="eastAsia"/>
          <w:b/>
          <w:bCs/>
          <w:szCs w:val="21"/>
        </w:rPr>
        <w:t>五、 项目费用</w:t>
      </w:r>
    </w:p>
    <w:p w14:paraId="644FCDD0" w14:textId="77777777" w:rsidR="00377054" w:rsidRPr="00CC07E9" w:rsidRDefault="00377054" w:rsidP="00190F48">
      <w:pPr>
        <w:spacing w:line="360" w:lineRule="auto"/>
        <w:rPr>
          <w:rFonts w:ascii="宋体" w:eastAsia="宋体" w:hAnsi="宋体"/>
          <w:spacing w:val="-3"/>
          <w:kern w:val="0"/>
          <w:szCs w:val="21"/>
        </w:rPr>
      </w:pPr>
      <w:r w:rsidRPr="00CC07E9">
        <w:rPr>
          <w:rFonts w:ascii="宋体" w:eastAsia="宋体" w:hAnsi="宋体" w:cs="仿宋" w:hint="eastAsia"/>
          <w:b/>
          <w:bCs/>
          <w:szCs w:val="21"/>
        </w:rPr>
        <w:t xml:space="preserve"> </w:t>
      </w:r>
      <w:r w:rsidRPr="00CC07E9">
        <w:rPr>
          <w:rFonts w:ascii="宋体" w:eastAsia="宋体" w:hAnsi="宋体" w:cs="仿宋"/>
          <w:b/>
          <w:bCs/>
          <w:szCs w:val="21"/>
        </w:rPr>
        <w:t xml:space="preserve">   </w:t>
      </w:r>
      <w:r w:rsidRPr="00CC07E9">
        <w:rPr>
          <w:rFonts w:ascii="宋体" w:eastAsia="宋体" w:hAnsi="宋体"/>
          <w:spacing w:val="-3"/>
          <w:kern w:val="0"/>
          <w:szCs w:val="21"/>
        </w:rPr>
        <w:t xml:space="preserve"> </w:t>
      </w:r>
      <w:r w:rsidRPr="00CC07E9">
        <w:rPr>
          <w:rFonts w:ascii="宋体" w:eastAsia="宋体" w:hAnsi="宋体" w:hint="eastAsia"/>
          <w:spacing w:val="-3"/>
          <w:kern w:val="0"/>
          <w:szCs w:val="21"/>
        </w:rPr>
        <w:t>项目费用表：</w:t>
      </w:r>
      <w:hyperlink r:id="rId13" w:history="1">
        <w:r w:rsidRPr="00CC07E9">
          <w:rPr>
            <w:rStyle w:val="a4"/>
            <w:rFonts w:ascii="宋体" w:eastAsia="宋体" w:hAnsi="宋体"/>
            <w:spacing w:val="-3"/>
            <w:kern w:val="0"/>
            <w:szCs w:val="21"/>
          </w:rPr>
          <w:t>请点击查看</w:t>
        </w:r>
      </w:hyperlink>
    </w:p>
    <w:p w14:paraId="6497831F" w14:textId="77777777" w:rsidR="00377054" w:rsidRPr="00CC07E9" w:rsidRDefault="00377054" w:rsidP="00190F48">
      <w:pPr>
        <w:spacing w:line="360" w:lineRule="auto"/>
        <w:ind w:firstLineChars="200" w:firstLine="420"/>
        <w:rPr>
          <w:rFonts w:ascii="宋体" w:eastAsia="宋体" w:hAnsi="宋体"/>
          <w:spacing w:val="-3"/>
          <w:kern w:val="0"/>
          <w:szCs w:val="21"/>
        </w:rPr>
      </w:pPr>
      <w:r w:rsidRPr="00CC07E9">
        <w:rPr>
          <w:rFonts w:ascii="宋体" w:eastAsia="宋体" w:hAnsi="宋体" w:cs="Noto Sans" w:hint="eastAsia"/>
          <w:szCs w:val="21"/>
        </w:rPr>
        <w:t>项目费用说明：</w:t>
      </w:r>
    </w:p>
    <w:p w14:paraId="238E1EF2" w14:textId="53261DE6" w:rsidR="00377054" w:rsidRPr="00CC07E9" w:rsidRDefault="00377054" w:rsidP="00190F48">
      <w:pPr>
        <w:pStyle w:val="a7"/>
        <w:numPr>
          <w:ilvl w:val="0"/>
          <w:numId w:val="9"/>
        </w:numPr>
        <w:spacing w:after="210" w:line="360" w:lineRule="auto"/>
        <w:jc w:val="both"/>
        <w:rPr>
          <w:rFonts w:ascii="宋体" w:eastAsia="宋体" w:hAnsi="宋体" w:cs="Calibri"/>
          <w:sz w:val="21"/>
          <w:szCs w:val="21"/>
        </w:rPr>
      </w:pPr>
      <w:r w:rsidRPr="00CC07E9">
        <w:rPr>
          <w:rFonts w:ascii="宋体" w:eastAsia="宋体" w:hAnsi="宋体" w:cs="Calibri" w:hint="eastAsia"/>
          <w:sz w:val="21"/>
          <w:szCs w:val="21"/>
        </w:rPr>
        <w:t>项目费用以项目费用表中信息为准。请查询项目表中</w:t>
      </w:r>
      <w:r w:rsidR="00042EF9" w:rsidRPr="00CC07E9">
        <w:rPr>
          <w:rFonts w:ascii="宋体" w:eastAsia="宋体" w:hAnsi="宋体" w:cs="Calibri"/>
          <w:sz w:val="21"/>
          <w:szCs w:val="21"/>
        </w:rPr>
        <w:t>Global Engineering</w:t>
      </w:r>
      <w:r w:rsidRPr="00CC07E9">
        <w:rPr>
          <w:rFonts w:ascii="宋体" w:eastAsia="宋体" w:hAnsi="宋体" w:cs="Calibri" w:hint="eastAsia"/>
          <w:sz w:val="21"/>
          <w:szCs w:val="21"/>
        </w:rPr>
        <w:t>项目费用信息。SAF一般在每年3月和9月公布最新项目费用表，在最新项目费用表更新之前，同学可参考现公布项目费用以做参考，项目费用每期依据海外大学及住宿情况会有变动。</w:t>
      </w:r>
    </w:p>
    <w:p w14:paraId="1E45E5DC" w14:textId="3EA65372" w:rsidR="00377054" w:rsidRPr="00CC07E9" w:rsidRDefault="00377054" w:rsidP="00190F48">
      <w:pPr>
        <w:pStyle w:val="a7"/>
        <w:numPr>
          <w:ilvl w:val="0"/>
          <w:numId w:val="9"/>
        </w:numPr>
        <w:spacing w:after="210" w:line="360" w:lineRule="auto"/>
        <w:jc w:val="both"/>
        <w:rPr>
          <w:rFonts w:ascii="宋体" w:eastAsia="宋体" w:hAnsi="宋体" w:cs="Calibri"/>
          <w:sz w:val="21"/>
          <w:szCs w:val="21"/>
        </w:rPr>
      </w:pPr>
      <w:r w:rsidRPr="00CC07E9">
        <w:rPr>
          <w:rFonts w:ascii="宋体" w:eastAsia="宋体" w:hAnsi="宋体" w:cs="Calibri" w:hint="eastAsia"/>
          <w:sz w:val="21"/>
          <w:szCs w:val="21"/>
        </w:rPr>
        <w:t>SAF项目费用包含：基础项目费用即海外大学学杂费（基于每学期</w:t>
      </w:r>
      <w:r w:rsidRPr="00CC07E9">
        <w:rPr>
          <w:rFonts w:ascii="宋体" w:eastAsia="宋体" w:hAnsi="宋体" w:cs="Calibri"/>
          <w:sz w:val="21"/>
          <w:szCs w:val="21"/>
        </w:rPr>
        <w:t>12</w:t>
      </w:r>
      <w:r w:rsidRPr="00CC07E9">
        <w:rPr>
          <w:rFonts w:ascii="宋体" w:eastAsia="宋体" w:hAnsi="宋体" w:cs="Calibri" w:hint="eastAsia"/>
          <w:sz w:val="21"/>
          <w:szCs w:val="21"/>
        </w:rPr>
        <w:t>学分</w:t>
      </w:r>
      <w:r w:rsidR="00190F48" w:rsidRPr="00CC07E9">
        <w:rPr>
          <w:rFonts w:ascii="宋体" w:eastAsia="宋体" w:hAnsi="宋体" w:cs="Calibri" w:hint="eastAsia"/>
          <w:sz w:val="21"/>
          <w:szCs w:val="21"/>
        </w:rPr>
        <w:t>本科</w:t>
      </w:r>
      <w:r w:rsidRPr="00CC07E9">
        <w:rPr>
          <w:rFonts w:ascii="宋体" w:eastAsia="宋体" w:hAnsi="宋体" w:cs="Calibri" w:hint="eastAsia"/>
          <w:sz w:val="21"/>
          <w:szCs w:val="21"/>
        </w:rPr>
        <w:t>课程）和SAF管理服务费、住宿费（住宿费基于校外住宿三人间标准，不含餐；</w:t>
      </w:r>
      <w:r w:rsidR="00190F48" w:rsidRPr="00CC07E9">
        <w:rPr>
          <w:rFonts w:ascii="宋体" w:eastAsia="宋体" w:hAnsi="宋体" w:cs="Calibri" w:hint="eastAsia"/>
          <w:sz w:val="21"/>
          <w:szCs w:val="21"/>
        </w:rPr>
        <w:t>升级房型</w:t>
      </w:r>
      <w:r w:rsidRPr="00CC07E9">
        <w:rPr>
          <w:rFonts w:ascii="宋体" w:eastAsia="宋体" w:hAnsi="宋体" w:cs="Calibri" w:hint="eastAsia"/>
          <w:sz w:val="21"/>
          <w:szCs w:val="21"/>
        </w:rPr>
        <w:t>需补差价）、医疗及应急保险费用。</w:t>
      </w:r>
    </w:p>
    <w:p w14:paraId="7A8FE862" w14:textId="77777777" w:rsidR="00377054" w:rsidRPr="00CC07E9" w:rsidRDefault="00377054" w:rsidP="00190F48">
      <w:pPr>
        <w:pStyle w:val="a7"/>
        <w:numPr>
          <w:ilvl w:val="0"/>
          <w:numId w:val="9"/>
        </w:numPr>
        <w:spacing w:after="210" w:line="360" w:lineRule="auto"/>
        <w:jc w:val="both"/>
        <w:rPr>
          <w:rFonts w:ascii="宋体" w:eastAsia="宋体" w:hAnsi="宋体" w:cs="Calibri"/>
          <w:sz w:val="21"/>
          <w:szCs w:val="21"/>
        </w:rPr>
      </w:pPr>
      <w:r w:rsidRPr="00CC07E9">
        <w:rPr>
          <w:rFonts w:ascii="宋体" w:eastAsia="宋体" w:hAnsi="宋体" w:cs="Calibri"/>
          <w:sz w:val="21"/>
          <w:szCs w:val="21"/>
        </w:rPr>
        <w:t>学生需自行准备签证费用、每日餐食，个人零花费用及国际机票费用</w:t>
      </w:r>
    </w:p>
    <w:p w14:paraId="7DD2F208" w14:textId="77777777" w:rsidR="00190F48" w:rsidRPr="00CC07E9" w:rsidRDefault="00377054" w:rsidP="00190F48">
      <w:pPr>
        <w:pStyle w:val="a7"/>
        <w:numPr>
          <w:ilvl w:val="0"/>
          <w:numId w:val="9"/>
        </w:numPr>
        <w:spacing w:after="210" w:line="360" w:lineRule="auto"/>
        <w:jc w:val="both"/>
        <w:rPr>
          <w:rFonts w:ascii="宋体" w:eastAsia="宋体" w:hAnsi="宋体" w:cs="Calibri"/>
          <w:sz w:val="21"/>
          <w:szCs w:val="21"/>
        </w:rPr>
      </w:pPr>
      <w:r w:rsidRPr="00CC07E9">
        <w:rPr>
          <w:rFonts w:ascii="宋体" w:eastAsia="宋体" w:hAnsi="宋体" w:cs="Calibri" w:hint="eastAsia"/>
          <w:sz w:val="21"/>
          <w:szCs w:val="21"/>
        </w:rPr>
        <w:t>以上项目费用为参考项目费用，实际费用可能会有变动。</w:t>
      </w:r>
    </w:p>
    <w:p w14:paraId="1C8297D3" w14:textId="227F338F" w:rsidR="00190F48" w:rsidRPr="00D417D6" w:rsidRDefault="00190F48" w:rsidP="00D417D6">
      <w:pPr>
        <w:pStyle w:val="a3"/>
        <w:widowControl/>
        <w:spacing w:beforeAutospacing="0" w:afterAutospacing="0" w:line="360" w:lineRule="auto"/>
        <w:jc w:val="both"/>
        <w:rPr>
          <w:rFonts w:ascii="宋体" w:eastAsia="宋体" w:hAnsi="宋体" w:cstheme="minorEastAsia"/>
          <w:b/>
          <w:bCs/>
          <w:kern w:val="2"/>
          <w:sz w:val="21"/>
        </w:rPr>
      </w:pPr>
      <w:r>
        <w:rPr>
          <w:rFonts w:ascii="宋体" w:eastAsia="宋体" w:hAnsi="宋体" w:cstheme="minorEastAsia" w:hint="eastAsia"/>
          <w:b/>
          <w:bCs/>
          <w:kern w:val="2"/>
          <w:sz w:val="21"/>
        </w:rPr>
        <w:t>六</w:t>
      </w:r>
      <w:r w:rsidRPr="00BD6402">
        <w:rPr>
          <w:rFonts w:ascii="宋体" w:eastAsia="宋体" w:hAnsi="宋体" w:cstheme="minorEastAsia" w:hint="eastAsia"/>
          <w:b/>
          <w:bCs/>
          <w:kern w:val="2"/>
          <w:sz w:val="21"/>
        </w:rPr>
        <w:t xml:space="preserve">、 </w:t>
      </w:r>
      <w:r>
        <w:rPr>
          <w:rFonts w:ascii="宋体" w:eastAsia="宋体" w:hAnsi="宋体" w:cstheme="minorEastAsia" w:hint="eastAsia"/>
          <w:b/>
          <w:bCs/>
          <w:kern w:val="2"/>
          <w:sz w:val="21"/>
        </w:rPr>
        <w:t>联系方式</w:t>
      </w:r>
    </w:p>
    <w:p w14:paraId="083F59B9" w14:textId="77777777" w:rsidR="00E515E5" w:rsidRDefault="00E515E5" w:rsidP="00E515E5">
      <w:pPr>
        <w:rPr>
          <w:rFonts w:ascii="宋体" w:eastAsia="宋体" w:hAnsi="宋体"/>
          <w:b/>
          <w:bCs/>
          <w:spacing w:val="-3"/>
          <w:szCs w:val="21"/>
        </w:rPr>
      </w:pPr>
      <w:r>
        <w:rPr>
          <w:rFonts w:ascii="宋体" w:eastAsia="宋体" w:hAnsi="宋体" w:hint="eastAsia"/>
          <w:b/>
          <w:bCs/>
          <w:spacing w:val="-3"/>
          <w:szCs w:val="21"/>
        </w:rPr>
        <w:t>SAF北京办公室</w:t>
      </w:r>
    </w:p>
    <w:p w14:paraId="0161C73B" w14:textId="666CD864" w:rsidR="00E515E5" w:rsidRDefault="00E515E5" w:rsidP="00E515E5">
      <w:pPr>
        <w:widowControl/>
        <w:spacing w:line="360" w:lineRule="auto"/>
        <w:rPr>
          <w:rFonts w:ascii="宋体" w:eastAsia="宋体" w:hAnsi="宋体" w:cs="Calibri"/>
          <w:b/>
          <w:bCs/>
          <w:szCs w:val="21"/>
        </w:rPr>
      </w:pPr>
      <w:r>
        <w:rPr>
          <w:rFonts w:hint="eastAsia"/>
          <w:noProof/>
        </w:rPr>
        <w:drawing>
          <wp:anchor distT="0" distB="0" distL="114300" distR="114300" simplePos="0" relativeHeight="251660288" behindDoc="0" locked="0" layoutInCell="1" allowOverlap="1" wp14:anchorId="24807528" wp14:editId="0D1E81F9">
            <wp:simplePos x="0" y="0"/>
            <wp:positionH relativeFrom="margin">
              <wp:align>left</wp:align>
            </wp:positionH>
            <wp:positionV relativeFrom="paragraph">
              <wp:posOffset>305435</wp:posOffset>
            </wp:positionV>
            <wp:extent cx="552450" cy="552450"/>
            <wp:effectExtent l="0" t="0" r="0" b="0"/>
            <wp:wrapNone/>
            <wp:docPr id="1991306987" name="图片 6"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QR 代码&#10;&#10;描述已自动生成"/>
                    <pic:cNvPicPr>
                      <a:picLocks noChangeAspect="1" noChangeArrowheads="1"/>
                    </pic:cNvPicPr>
                  </pic:nvPicPr>
                  <pic:blipFill>
                    <a:blip r:embed="rId14" r:link="rId15">
                      <a:extLst>
                        <a:ext uri="{28A0092B-C50C-407E-A947-70E740481C1C}">
                          <a14:useLocalDpi xmlns:a14="http://schemas.microsoft.com/office/drawing/2010/main" val="0"/>
                        </a:ext>
                      </a:extLst>
                    </a:blip>
                    <a:srcRect/>
                    <a:stretch>
                      <a:fillRect/>
                    </a:stretch>
                  </pic:blipFill>
                  <pic:spPr bwMode="auto">
                    <a:xfrm>
                      <a:off x="0" y="0"/>
                      <a:ext cx="552450" cy="552450"/>
                    </a:xfrm>
                    <a:prstGeom prst="rect">
                      <a:avLst/>
                    </a:prstGeom>
                    <a:noFill/>
                  </pic:spPr>
                </pic:pic>
              </a:graphicData>
            </a:graphic>
            <wp14:sizeRelH relativeFrom="page">
              <wp14:pctWidth>0</wp14:pctWidth>
            </wp14:sizeRelH>
            <wp14:sizeRelV relativeFrom="page">
              <wp14:pctHeight>0</wp14:pctHeight>
            </wp14:sizeRelV>
          </wp:anchor>
        </w:drawing>
      </w:r>
      <w:r>
        <w:rPr>
          <w:rFonts w:ascii="宋体" w:eastAsia="宋体" w:hAnsi="宋体" w:cs="Calibri" w:hint="eastAsia"/>
          <w:b/>
          <w:bCs/>
          <w:szCs w:val="21"/>
        </w:rPr>
        <w:t>陈老师</w:t>
      </w:r>
    </w:p>
    <w:p w14:paraId="1F24DEAE" w14:textId="77777777" w:rsidR="00E515E5" w:rsidRDefault="00E515E5" w:rsidP="00E515E5">
      <w:pPr>
        <w:pStyle w:val="a3"/>
        <w:spacing w:line="360" w:lineRule="auto"/>
        <w:jc w:val="both"/>
        <w:rPr>
          <w:b/>
          <w:bCs/>
          <w:sz w:val="21"/>
          <w:szCs w:val="21"/>
        </w:rPr>
      </w:pPr>
    </w:p>
    <w:p w14:paraId="647F6E2F" w14:textId="77777777" w:rsidR="00E515E5" w:rsidRDefault="00E515E5" w:rsidP="00E515E5">
      <w:pPr>
        <w:rPr>
          <w:spacing w:val="-3"/>
          <w:szCs w:val="21"/>
        </w:rPr>
      </w:pPr>
      <w:r>
        <w:rPr>
          <w:rFonts w:hint="eastAsia"/>
          <w:spacing w:val="-3"/>
        </w:rPr>
        <w:lastRenderedPageBreak/>
        <w:t>电话：010-86465790；010-86465769; 18702110082</w:t>
      </w:r>
    </w:p>
    <w:p w14:paraId="07B2F687" w14:textId="77777777" w:rsidR="00E515E5" w:rsidRDefault="00E515E5" w:rsidP="00E515E5">
      <w:pPr>
        <w:rPr>
          <w:spacing w:val="-3"/>
        </w:rPr>
      </w:pPr>
      <w:r>
        <w:rPr>
          <w:rFonts w:hint="eastAsia"/>
          <w:spacing w:val="-3"/>
        </w:rPr>
        <w:t>QQ群：125478542</w:t>
      </w:r>
    </w:p>
    <w:p w14:paraId="77A854FC" w14:textId="77777777" w:rsidR="00E515E5" w:rsidRDefault="00E515E5" w:rsidP="00E515E5">
      <w:pPr>
        <w:rPr>
          <w:spacing w:val="-3"/>
        </w:rPr>
      </w:pPr>
      <w:r>
        <w:rPr>
          <w:rFonts w:hint="eastAsia"/>
          <w:spacing w:val="-3"/>
        </w:rPr>
        <w:t>电邮：</w:t>
      </w:r>
      <w:hyperlink r:id="rId16" w:history="1">
        <w:r>
          <w:rPr>
            <w:rStyle w:val="a4"/>
            <w:rFonts w:hint="eastAsia"/>
          </w:rPr>
          <w:t>beijing@safchina.org</w:t>
        </w:r>
      </w:hyperlink>
    </w:p>
    <w:p w14:paraId="0FD12D61" w14:textId="77777777" w:rsidR="00E515E5" w:rsidRDefault="00E515E5" w:rsidP="00E515E5">
      <w:pPr>
        <w:rPr>
          <w:color w:val="0000FF"/>
          <w:u w:val="single"/>
        </w:rPr>
      </w:pPr>
      <w:r>
        <w:rPr>
          <w:rFonts w:hint="eastAsia"/>
          <w:spacing w:val="-3"/>
        </w:rPr>
        <w:t>官网：</w:t>
      </w:r>
      <w:hyperlink r:id="rId17" w:history="1">
        <w:r>
          <w:rPr>
            <w:rStyle w:val="a4"/>
            <w:rFonts w:hint="eastAsia"/>
            <w:color w:val="0000FF"/>
          </w:rPr>
          <w:t>https://www.safchina.cn/</w:t>
        </w:r>
      </w:hyperlink>
    </w:p>
    <w:p w14:paraId="66C69004" w14:textId="77777777" w:rsidR="00E515E5" w:rsidRDefault="00E515E5" w:rsidP="00E515E5">
      <w:pPr>
        <w:overflowPunct w:val="0"/>
        <w:spacing w:before="1"/>
        <w:ind w:right="210"/>
      </w:pPr>
      <w:r>
        <w:rPr>
          <w:rFonts w:hint="eastAsia"/>
        </w:rPr>
        <w:t>SAF 微信公众号：SAF 海外名校交流</w:t>
      </w:r>
    </w:p>
    <w:p w14:paraId="6A8FE8FB" w14:textId="435F9AF7" w:rsidR="00E515E5" w:rsidRDefault="00E515E5" w:rsidP="00E515E5">
      <w:pPr>
        <w:pStyle w:val="a3"/>
        <w:spacing w:line="360" w:lineRule="auto"/>
        <w:jc w:val="both"/>
        <w:rPr>
          <w:b/>
          <w:bCs/>
          <w:sz w:val="21"/>
          <w:szCs w:val="21"/>
        </w:rPr>
      </w:pPr>
      <w:r>
        <w:rPr>
          <w:rFonts w:hint="eastAsia"/>
          <w:noProof/>
        </w:rPr>
        <w:drawing>
          <wp:anchor distT="0" distB="0" distL="114300" distR="114300" simplePos="0" relativeHeight="251661312" behindDoc="0" locked="0" layoutInCell="1" allowOverlap="1" wp14:anchorId="6F1B3AB9" wp14:editId="62C89095">
            <wp:simplePos x="0" y="0"/>
            <wp:positionH relativeFrom="margin">
              <wp:align>left</wp:align>
            </wp:positionH>
            <wp:positionV relativeFrom="paragraph">
              <wp:posOffset>72390</wp:posOffset>
            </wp:positionV>
            <wp:extent cx="1269365" cy="419100"/>
            <wp:effectExtent l="0" t="0" r="6985" b="0"/>
            <wp:wrapNone/>
            <wp:docPr id="900205060" name="图片 5" descr="卡通人物&#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卡通人物&#10;&#10;中度可信度描述已自动生成"/>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1269365" cy="419100"/>
                    </a:xfrm>
                    <a:prstGeom prst="rect">
                      <a:avLst/>
                    </a:prstGeom>
                    <a:noFill/>
                  </pic:spPr>
                </pic:pic>
              </a:graphicData>
            </a:graphic>
            <wp14:sizeRelH relativeFrom="page">
              <wp14:pctWidth>0</wp14:pctWidth>
            </wp14:sizeRelH>
            <wp14:sizeRelV relativeFrom="page">
              <wp14:pctHeight>0</wp14:pctHeight>
            </wp14:sizeRelV>
          </wp:anchor>
        </w:drawing>
      </w:r>
    </w:p>
    <w:p w14:paraId="2DE9C4DE" w14:textId="77777777" w:rsidR="00E515E5" w:rsidRDefault="00E515E5" w:rsidP="00E515E5">
      <w:pPr>
        <w:rPr>
          <w:rFonts w:ascii="宋体" w:eastAsia="宋体" w:hAnsi="宋体"/>
          <w:b/>
          <w:bCs/>
          <w:spacing w:val="-3"/>
          <w:szCs w:val="21"/>
        </w:rPr>
      </w:pPr>
    </w:p>
    <w:p w14:paraId="7C3250C3" w14:textId="77777777" w:rsidR="00E515E5" w:rsidRDefault="00E515E5" w:rsidP="00E515E5">
      <w:pPr>
        <w:rPr>
          <w:rFonts w:ascii="宋体" w:eastAsia="宋体" w:hAnsi="宋体"/>
          <w:b/>
          <w:bCs/>
          <w:spacing w:val="-3"/>
          <w:szCs w:val="21"/>
        </w:rPr>
      </w:pPr>
      <w:r>
        <w:rPr>
          <w:rFonts w:ascii="宋体" w:eastAsia="宋体" w:hAnsi="宋体" w:hint="eastAsia"/>
          <w:b/>
          <w:bCs/>
          <w:spacing w:val="-3"/>
          <w:szCs w:val="21"/>
        </w:rPr>
        <w:t>SAF上海办公室</w:t>
      </w:r>
    </w:p>
    <w:p w14:paraId="31513A0F" w14:textId="74B6E207" w:rsidR="00E515E5" w:rsidRDefault="00E515E5" w:rsidP="00E515E5">
      <w:pPr>
        <w:widowControl/>
        <w:spacing w:line="360" w:lineRule="auto"/>
        <w:rPr>
          <w:rFonts w:ascii="宋体" w:eastAsia="宋体" w:hAnsi="宋体" w:cs="Calibri"/>
          <w:b/>
          <w:bCs/>
          <w:szCs w:val="21"/>
        </w:rPr>
      </w:pPr>
      <w:r>
        <w:rPr>
          <w:rFonts w:hint="eastAsia"/>
          <w:noProof/>
        </w:rPr>
        <w:drawing>
          <wp:anchor distT="0" distB="0" distL="114300" distR="114300" simplePos="0" relativeHeight="251662336" behindDoc="0" locked="0" layoutInCell="1" allowOverlap="1" wp14:anchorId="02A8B815" wp14:editId="100A42F1">
            <wp:simplePos x="0" y="0"/>
            <wp:positionH relativeFrom="column">
              <wp:posOffset>-19050</wp:posOffset>
            </wp:positionH>
            <wp:positionV relativeFrom="paragraph">
              <wp:posOffset>233680</wp:posOffset>
            </wp:positionV>
            <wp:extent cx="641350" cy="641350"/>
            <wp:effectExtent l="0" t="0" r="6350" b="6350"/>
            <wp:wrapNone/>
            <wp:docPr id="2061543847" name="图片 4"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QR 代码&#10;&#10;描述已自动生成"/>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641350" cy="641350"/>
                    </a:xfrm>
                    <a:prstGeom prst="rect">
                      <a:avLst/>
                    </a:prstGeom>
                    <a:noFill/>
                  </pic:spPr>
                </pic:pic>
              </a:graphicData>
            </a:graphic>
            <wp14:sizeRelH relativeFrom="page">
              <wp14:pctWidth>0</wp14:pctWidth>
            </wp14:sizeRelH>
            <wp14:sizeRelV relativeFrom="page">
              <wp14:pctHeight>0</wp14:pctHeight>
            </wp14:sizeRelV>
          </wp:anchor>
        </w:drawing>
      </w:r>
      <w:r>
        <w:rPr>
          <w:rFonts w:ascii="宋体" w:eastAsia="宋体" w:hAnsi="宋体" w:cs="Calibri" w:hint="eastAsia"/>
          <w:b/>
          <w:bCs/>
          <w:szCs w:val="21"/>
        </w:rPr>
        <w:t>丁老师</w:t>
      </w:r>
    </w:p>
    <w:p w14:paraId="142D169C" w14:textId="77777777" w:rsidR="00E515E5" w:rsidRDefault="00E515E5" w:rsidP="00E515E5">
      <w:pPr>
        <w:pStyle w:val="a3"/>
        <w:spacing w:line="360" w:lineRule="auto"/>
        <w:jc w:val="both"/>
        <w:rPr>
          <w:b/>
          <w:bCs/>
          <w:sz w:val="21"/>
          <w:szCs w:val="21"/>
        </w:rPr>
      </w:pPr>
    </w:p>
    <w:p w14:paraId="20C92B40" w14:textId="77777777" w:rsidR="00E515E5" w:rsidRDefault="00E515E5" w:rsidP="00E515E5">
      <w:pPr>
        <w:rPr>
          <w:spacing w:val="-3"/>
          <w:szCs w:val="21"/>
        </w:rPr>
      </w:pPr>
      <w:r>
        <w:rPr>
          <w:rFonts w:hint="eastAsia"/>
          <w:spacing w:val="-3"/>
        </w:rPr>
        <w:t>电话：021-34712175; 021-34689662; 13601838945</w:t>
      </w:r>
    </w:p>
    <w:p w14:paraId="608D0227" w14:textId="430D499D" w:rsidR="00E515E5" w:rsidRDefault="00E515E5" w:rsidP="00E515E5">
      <w:pPr>
        <w:rPr>
          <w:spacing w:val="-3"/>
        </w:rPr>
      </w:pPr>
      <w:r>
        <w:rPr>
          <w:rFonts w:hint="eastAsia"/>
          <w:spacing w:val="-3"/>
        </w:rPr>
        <w:t>QQ群：</w:t>
      </w:r>
      <w:r w:rsidR="00676741" w:rsidRPr="00676741">
        <w:rPr>
          <w:spacing w:val="-3"/>
        </w:rPr>
        <w:t>677523400</w:t>
      </w:r>
    </w:p>
    <w:p w14:paraId="1C986C16" w14:textId="77777777" w:rsidR="00E515E5" w:rsidRDefault="00E515E5" w:rsidP="00E515E5">
      <w:pPr>
        <w:rPr>
          <w:spacing w:val="-3"/>
        </w:rPr>
      </w:pPr>
      <w:r>
        <w:rPr>
          <w:rFonts w:hint="eastAsia"/>
          <w:spacing w:val="-3"/>
        </w:rPr>
        <w:t>咨询电邮：</w:t>
      </w:r>
      <w:hyperlink r:id="rId22" w:history="1">
        <w:r>
          <w:rPr>
            <w:rStyle w:val="a4"/>
            <w:rFonts w:hint="eastAsia"/>
          </w:rPr>
          <w:t>shanghai@safchina.org</w:t>
        </w:r>
      </w:hyperlink>
    </w:p>
    <w:p w14:paraId="1E773A45" w14:textId="77777777" w:rsidR="00E515E5" w:rsidRDefault="00E515E5" w:rsidP="00E515E5">
      <w:pPr>
        <w:rPr>
          <w:color w:val="0000FF"/>
          <w:u w:val="single"/>
        </w:rPr>
      </w:pPr>
      <w:r>
        <w:rPr>
          <w:rFonts w:hint="eastAsia"/>
          <w:spacing w:val="-3"/>
        </w:rPr>
        <w:t>官网：</w:t>
      </w:r>
      <w:hyperlink r:id="rId23" w:history="1">
        <w:r>
          <w:rPr>
            <w:rStyle w:val="a4"/>
            <w:rFonts w:hint="eastAsia"/>
            <w:color w:val="0000FF"/>
          </w:rPr>
          <w:t>https://www.safchina.cn/</w:t>
        </w:r>
      </w:hyperlink>
    </w:p>
    <w:p w14:paraId="5F033E55" w14:textId="77777777" w:rsidR="00E515E5" w:rsidRDefault="00E515E5" w:rsidP="00E515E5">
      <w:pPr>
        <w:overflowPunct w:val="0"/>
        <w:spacing w:before="1"/>
        <w:ind w:right="210"/>
      </w:pPr>
      <w:r>
        <w:rPr>
          <w:rFonts w:hint="eastAsia"/>
        </w:rPr>
        <w:t>SAF 微信公众号：SAF 海外名校交流</w:t>
      </w:r>
    </w:p>
    <w:p w14:paraId="1A7B37D8" w14:textId="621C2E17" w:rsidR="00E515E5" w:rsidRDefault="00E515E5" w:rsidP="00E515E5">
      <w:r>
        <w:rPr>
          <w:rFonts w:ascii="微软雅黑" w:eastAsia="微软雅黑" w:hAnsi="微软雅黑"/>
          <w:noProof/>
        </w:rPr>
        <w:drawing>
          <wp:inline distT="0" distB="0" distL="0" distR="0" wp14:anchorId="37EBEF66" wp14:editId="240B572D">
            <wp:extent cx="1346200" cy="444500"/>
            <wp:effectExtent l="0" t="0" r="6350" b="12700"/>
            <wp:docPr id="294677501" name="图片 2" descr="卡通人物&#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卡通人物&#10;&#10;中度可信度描述已自动生成"/>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1346200" cy="444500"/>
                    </a:xfrm>
                    <a:prstGeom prst="rect">
                      <a:avLst/>
                    </a:prstGeom>
                    <a:noFill/>
                    <a:ln>
                      <a:noFill/>
                    </a:ln>
                  </pic:spPr>
                </pic:pic>
              </a:graphicData>
            </a:graphic>
          </wp:inline>
        </w:drawing>
      </w:r>
    </w:p>
    <w:p w14:paraId="041A21B4" w14:textId="77777777" w:rsidR="00E515E5" w:rsidRDefault="00E515E5" w:rsidP="00E515E5">
      <w:pPr>
        <w:rPr>
          <w:rFonts w:ascii="宋体" w:eastAsia="宋体" w:hAnsi="宋体"/>
          <w:b/>
          <w:bCs/>
          <w:spacing w:val="-3"/>
          <w:szCs w:val="21"/>
        </w:rPr>
      </w:pPr>
    </w:p>
    <w:p w14:paraId="798BADC2" w14:textId="77777777" w:rsidR="00E515E5" w:rsidRDefault="00E515E5" w:rsidP="00E515E5">
      <w:pPr>
        <w:rPr>
          <w:rFonts w:ascii="宋体" w:eastAsia="宋体" w:hAnsi="宋体"/>
          <w:b/>
          <w:bCs/>
          <w:spacing w:val="-3"/>
          <w:szCs w:val="21"/>
        </w:rPr>
      </w:pPr>
      <w:r>
        <w:rPr>
          <w:rFonts w:ascii="宋体" w:eastAsia="宋体" w:hAnsi="宋体" w:hint="eastAsia"/>
          <w:b/>
          <w:bCs/>
          <w:spacing w:val="-3"/>
          <w:szCs w:val="21"/>
        </w:rPr>
        <w:t>SAF广州办公室</w:t>
      </w:r>
    </w:p>
    <w:p w14:paraId="7E95F498" w14:textId="14CB3CB3" w:rsidR="00E515E5" w:rsidRDefault="00E515E5" w:rsidP="00E515E5">
      <w:pPr>
        <w:widowControl/>
        <w:spacing w:line="360" w:lineRule="auto"/>
        <w:rPr>
          <w:rFonts w:ascii="宋体" w:eastAsia="宋体" w:hAnsi="宋体" w:cs="Calibri"/>
          <w:b/>
          <w:bCs/>
          <w:szCs w:val="21"/>
        </w:rPr>
      </w:pPr>
      <w:r>
        <w:rPr>
          <w:rFonts w:hint="eastAsia"/>
          <w:noProof/>
        </w:rPr>
        <w:drawing>
          <wp:anchor distT="0" distB="0" distL="114300" distR="114300" simplePos="0" relativeHeight="251663360" behindDoc="0" locked="0" layoutInCell="1" allowOverlap="1" wp14:anchorId="1DAAAE43" wp14:editId="4D3C13AA">
            <wp:simplePos x="0" y="0"/>
            <wp:positionH relativeFrom="margin">
              <wp:align>left</wp:align>
            </wp:positionH>
            <wp:positionV relativeFrom="paragraph">
              <wp:posOffset>260985</wp:posOffset>
            </wp:positionV>
            <wp:extent cx="565150" cy="565150"/>
            <wp:effectExtent l="0" t="0" r="6350" b="6350"/>
            <wp:wrapNone/>
            <wp:docPr id="1380794232" name="图片 3"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QR 代码&#10;&#10;描述已自动生成"/>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565150" cy="565150"/>
                    </a:xfrm>
                    <a:prstGeom prst="rect">
                      <a:avLst/>
                    </a:prstGeom>
                    <a:noFill/>
                  </pic:spPr>
                </pic:pic>
              </a:graphicData>
            </a:graphic>
            <wp14:sizeRelH relativeFrom="page">
              <wp14:pctWidth>0</wp14:pctWidth>
            </wp14:sizeRelH>
            <wp14:sizeRelV relativeFrom="page">
              <wp14:pctHeight>0</wp14:pctHeight>
            </wp14:sizeRelV>
          </wp:anchor>
        </w:drawing>
      </w:r>
      <w:r>
        <w:rPr>
          <w:rFonts w:ascii="宋体" w:eastAsia="宋体" w:hAnsi="宋体" w:cs="Calibri" w:hint="eastAsia"/>
          <w:b/>
          <w:bCs/>
          <w:szCs w:val="21"/>
        </w:rPr>
        <w:t>黄老师</w:t>
      </w:r>
    </w:p>
    <w:p w14:paraId="59D554A4" w14:textId="77777777" w:rsidR="00E515E5" w:rsidRDefault="00E515E5" w:rsidP="00E515E5">
      <w:pPr>
        <w:rPr>
          <w:b/>
          <w:bCs/>
          <w:spacing w:val="-3"/>
        </w:rPr>
      </w:pPr>
    </w:p>
    <w:p w14:paraId="681D074B" w14:textId="77777777" w:rsidR="00E515E5" w:rsidRDefault="00E515E5" w:rsidP="00E515E5">
      <w:pPr>
        <w:rPr>
          <w:b/>
          <w:bCs/>
          <w:spacing w:val="-3"/>
        </w:rPr>
      </w:pPr>
    </w:p>
    <w:p w14:paraId="3CADC1C8" w14:textId="77777777" w:rsidR="00E515E5" w:rsidRDefault="00E515E5" w:rsidP="00E515E5">
      <w:pPr>
        <w:rPr>
          <w:b/>
          <w:bCs/>
          <w:spacing w:val="-3"/>
        </w:rPr>
      </w:pPr>
    </w:p>
    <w:p w14:paraId="70EFE0F5" w14:textId="77777777" w:rsidR="00E515E5" w:rsidRDefault="00E515E5" w:rsidP="00E515E5">
      <w:pPr>
        <w:rPr>
          <w:spacing w:val="-3"/>
        </w:rPr>
      </w:pPr>
      <w:r>
        <w:rPr>
          <w:rFonts w:hint="eastAsia"/>
          <w:spacing w:val="-3"/>
        </w:rPr>
        <w:t>电话：020-87586035；15002166793</w:t>
      </w:r>
    </w:p>
    <w:p w14:paraId="3D9605E6" w14:textId="77777777" w:rsidR="00E515E5" w:rsidRDefault="00E515E5" w:rsidP="00E515E5">
      <w:pPr>
        <w:rPr>
          <w:spacing w:val="-3"/>
        </w:rPr>
      </w:pPr>
      <w:r>
        <w:rPr>
          <w:rFonts w:hint="eastAsia"/>
          <w:spacing w:val="-3"/>
        </w:rPr>
        <w:t>QQ群：810896055</w:t>
      </w:r>
    </w:p>
    <w:p w14:paraId="3F6D1BCD" w14:textId="77777777" w:rsidR="00E515E5" w:rsidRDefault="00E515E5" w:rsidP="00E515E5">
      <w:pPr>
        <w:rPr>
          <w:spacing w:val="-3"/>
        </w:rPr>
      </w:pPr>
      <w:r>
        <w:rPr>
          <w:rFonts w:hint="eastAsia"/>
          <w:spacing w:val="-3"/>
        </w:rPr>
        <w:t>电邮：</w:t>
      </w:r>
      <w:hyperlink r:id="rId26" w:history="1">
        <w:r>
          <w:rPr>
            <w:rStyle w:val="a4"/>
            <w:rFonts w:hint="eastAsia"/>
          </w:rPr>
          <w:t>guangzhou@safchina.org</w:t>
        </w:r>
      </w:hyperlink>
    </w:p>
    <w:p w14:paraId="57D059BE" w14:textId="77777777" w:rsidR="00E515E5" w:rsidRDefault="00E515E5" w:rsidP="00E515E5">
      <w:pPr>
        <w:rPr>
          <w:color w:val="0000FF"/>
          <w:u w:val="single"/>
        </w:rPr>
      </w:pPr>
      <w:r>
        <w:rPr>
          <w:rFonts w:hint="eastAsia"/>
          <w:spacing w:val="-3"/>
        </w:rPr>
        <w:t>官网：</w:t>
      </w:r>
      <w:hyperlink r:id="rId27" w:history="1">
        <w:r>
          <w:rPr>
            <w:rStyle w:val="a4"/>
            <w:rFonts w:hint="eastAsia"/>
            <w:color w:val="0000FF"/>
          </w:rPr>
          <w:t>https://www.safchina.cn/</w:t>
        </w:r>
      </w:hyperlink>
    </w:p>
    <w:p w14:paraId="6F0FB8CB" w14:textId="77777777" w:rsidR="00E515E5" w:rsidRDefault="00E515E5" w:rsidP="00E515E5">
      <w:pPr>
        <w:overflowPunct w:val="0"/>
        <w:spacing w:before="1"/>
        <w:ind w:right="210"/>
      </w:pPr>
      <w:r>
        <w:rPr>
          <w:rFonts w:hint="eastAsia"/>
        </w:rPr>
        <w:t>SAF 微信公众号：SAF 海外名校交流</w:t>
      </w:r>
    </w:p>
    <w:p w14:paraId="49313DBB" w14:textId="49E07B67" w:rsidR="00E515E5" w:rsidRDefault="00E515E5" w:rsidP="00E515E5">
      <w:pPr>
        <w:overflowPunct w:val="0"/>
        <w:spacing w:before="1"/>
        <w:ind w:right="210"/>
      </w:pPr>
      <w:r>
        <w:rPr>
          <w:rFonts w:ascii="微软雅黑" w:eastAsia="微软雅黑" w:hAnsi="微软雅黑"/>
          <w:noProof/>
        </w:rPr>
        <w:drawing>
          <wp:inline distT="0" distB="0" distL="0" distR="0" wp14:anchorId="714BE93A" wp14:editId="75BC0A35">
            <wp:extent cx="1346200" cy="444500"/>
            <wp:effectExtent l="0" t="0" r="6350" b="12700"/>
            <wp:docPr id="1829139942" name="图片 1" descr="卡通人物&#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卡通人物&#10;&#10;中度可信度描述已自动生成"/>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1346200" cy="444500"/>
                    </a:xfrm>
                    <a:prstGeom prst="rect">
                      <a:avLst/>
                    </a:prstGeom>
                    <a:noFill/>
                    <a:ln>
                      <a:noFill/>
                    </a:ln>
                  </pic:spPr>
                </pic:pic>
              </a:graphicData>
            </a:graphic>
          </wp:inline>
        </w:drawing>
      </w:r>
    </w:p>
    <w:p w14:paraId="1EF619DB" w14:textId="77777777" w:rsidR="00B8419F" w:rsidRPr="00190F48" w:rsidRDefault="00B8419F" w:rsidP="00190F48">
      <w:pPr>
        <w:tabs>
          <w:tab w:val="left" w:pos="541"/>
        </w:tabs>
        <w:kinsoku w:val="0"/>
        <w:overflowPunct w:val="0"/>
        <w:autoSpaceDE w:val="0"/>
        <w:autoSpaceDN w:val="0"/>
        <w:adjustRightInd w:val="0"/>
        <w:spacing w:before="1" w:line="360" w:lineRule="auto"/>
        <w:ind w:rightChars="100" w:right="210"/>
        <w:rPr>
          <w:rFonts w:ascii="宋体" w:eastAsia="宋体" w:hAnsi="宋体"/>
          <w:spacing w:val="-3"/>
        </w:rPr>
        <w:sectPr w:rsidR="00B8419F" w:rsidRPr="00190F48" w:rsidSect="00AC551A">
          <w:headerReference w:type="default" r:id="rId28"/>
          <w:pgSz w:w="12240" w:h="15840"/>
          <w:pgMar w:top="1440" w:right="1080" w:bottom="1440" w:left="1080" w:header="720" w:footer="720" w:gutter="0"/>
          <w:cols w:space="720"/>
          <w:docGrid w:linePitch="360"/>
        </w:sectPr>
      </w:pPr>
    </w:p>
    <w:p w14:paraId="6CDD2005" w14:textId="2E197AB2" w:rsidR="00190F48" w:rsidRPr="00190F48" w:rsidRDefault="00190F48" w:rsidP="00B8419F">
      <w:pPr>
        <w:tabs>
          <w:tab w:val="center" w:pos="5040"/>
        </w:tabs>
        <w:rPr>
          <w:rFonts w:ascii="宋体" w:eastAsia="宋体" w:hAnsi="宋体" w:cstheme="minorEastAsia"/>
          <w:b/>
          <w:bCs/>
          <w:szCs w:val="21"/>
        </w:rPr>
      </w:pPr>
    </w:p>
    <w:sectPr w:rsidR="00190F48" w:rsidRPr="00190F48" w:rsidSect="00C05C85">
      <w:pgSz w:w="11906" w:h="16838"/>
      <w:pgMar w:top="1440" w:right="1080" w:bottom="1440" w:left="108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07C5F4" w14:textId="77777777" w:rsidR="005B5221" w:rsidRDefault="005B5221" w:rsidP="00485244">
      <w:r>
        <w:separator/>
      </w:r>
    </w:p>
  </w:endnote>
  <w:endnote w:type="continuationSeparator" w:id="0">
    <w:p w14:paraId="1CE162D5" w14:textId="77777777" w:rsidR="005B5221" w:rsidRDefault="005B5221" w:rsidP="004852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Noto Sans">
    <w:altName w:val="Nirmala UI"/>
    <w:charset w:val="00"/>
    <w:family w:val="swiss"/>
    <w:pitch w:val="variable"/>
    <w:sig w:usb0="E00082FF" w:usb1="400078FF" w:usb2="00000021" w:usb3="00000000" w:csb0="0000019F" w:csb1="00000000"/>
  </w:font>
  <w:font w:name="Calibri">
    <w:panose1 w:val="020F0502020204030204"/>
    <w:charset w:val="00"/>
    <w:family w:val="swiss"/>
    <w:pitch w:val="variable"/>
    <w:sig w:usb0="E4002EFF" w:usb1="C000247B" w:usb2="00000009" w:usb3="00000000" w:csb0="000001FF" w:csb1="00000000"/>
  </w:font>
  <w:font w:name="仿宋">
    <w:panose1 w:val="02010609060101010101"/>
    <w:charset w:val="86"/>
    <w:family w:val="modern"/>
    <w:pitch w:val="fixed"/>
    <w:sig w:usb0="800002BF" w:usb1="38CF7CFA" w:usb2="00000016" w:usb3="00000000" w:csb0="00040001" w:csb1="00000000"/>
  </w:font>
  <w:font w:name="微软雅黑">
    <w:altName w:val="Microsoft YaHei"/>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3513D5" w14:textId="77777777" w:rsidR="005B5221" w:rsidRDefault="005B5221" w:rsidP="00485244">
      <w:r>
        <w:separator/>
      </w:r>
    </w:p>
  </w:footnote>
  <w:footnote w:type="continuationSeparator" w:id="0">
    <w:p w14:paraId="4E5D2338" w14:textId="77777777" w:rsidR="005B5221" w:rsidRDefault="005B5221" w:rsidP="004852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D18880" w14:textId="24A5CA07" w:rsidR="009446F8" w:rsidRDefault="009446F8" w:rsidP="009446F8">
    <w:r>
      <w:rPr>
        <w:noProof/>
      </w:rPr>
      <w:drawing>
        <wp:inline distT="0" distB="0" distL="0" distR="0" wp14:anchorId="074425FE" wp14:editId="26BFE002">
          <wp:extent cx="1314633" cy="704948"/>
          <wp:effectExtent l="0" t="0" r="0" b="0"/>
          <wp:docPr id="3105216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521634" name="图片 310521634"/>
                  <pic:cNvPicPr/>
                </pic:nvPicPr>
                <pic:blipFill>
                  <a:blip r:embed="rId1">
                    <a:extLst>
                      <a:ext uri="{28A0092B-C50C-407E-A947-70E740481C1C}">
                        <a14:useLocalDpi xmlns:a14="http://schemas.microsoft.com/office/drawing/2010/main" val="0"/>
                      </a:ext>
                    </a:extLst>
                  </a:blip>
                  <a:stretch>
                    <a:fillRect/>
                  </a:stretch>
                </pic:blipFill>
                <pic:spPr>
                  <a:xfrm>
                    <a:off x="0" y="0"/>
                    <a:ext cx="1314633" cy="704948"/>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1.4pt;height:11.4pt" o:bullet="t">
        <v:imagedata r:id="rId1" o:title="mso4B25"/>
      </v:shape>
    </w:pict>
  </w:numPicBullet>
  <w:abstractNum w:abstractNumId="0" w15:restartNumberingAfterBreak="0">
    <w:nsid w:val="05CC079C"/>
    <w:multiLevelType w:val="multilevel"/>
    <w:tmpl w:val="5A062AEA"/>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o"/>
      <w:lvlJc w:val="left"/>
      <w:pPr>
        <w:ind w:left="1680" w:hanging="42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0EE06BFD"/>
    <w:multiLevelType w:val="hybridMultilevel"/>
    <w:tmpl w:val="19DED62E"/>
    <w:lvl w:ilvl="0" w:tplc="04090011">
      <w:start w:val="1"/>
      <w:numFmt w:val="decimal"/>
      <w:lvlText w:val="%1)"/>
      <w:lvlJc w:val="left"/>
      <w:pPr>
        <w:ind w:left="862" w:hanging="440"/>
      </w:pPr>
    </w:lvl>
    <w:lvl w:ilvl="1" w:tplc="04090019" w:tentative="1">
      <w:start w:val="1"/>
      <w:numFmt w:val="lowerLetter"/>
      <w:lvlText w:val="%2)"/>
      <w:lvlJc w:val="left"/>
      <w:pPr>
        <w:ind w:left="1302" w:hanging="440"/>
      </w:pPr>
    </w:lvl>
    <w:lvl w:ilvl="2" w:tplc="0409001B" w:tentative="1">
      <w:start w:val="1"/>
      <w:numFmt w:val="lowerRoman"/>
      <w:lvlText w:val="%3."/>
      <w:lvlJc w:val="right"/>
      <w:pPr>
        <w:ind w:left="1742" w:hanging="440"/>
      </w:pPr>
    </w:lvl>
    <w:lvl w:ilvl="3" w:tplc="0409000F" w:tentative="1">
      <w:start w:val="1"/>
      <w:numFmt w:val="decimal"/>
      <w:lvlText w:val="%4."/>
      <w:lvlJc w:val="left"/>
      <w:pPr>
        <w:ind w:left="2182" w:hanging="440"/>
      </w:pPr>
    </w:lvl>
    <w:lvl w:ilvl="4" w:tplc="04090019" w:tentative="1">
      <w:start w:val="1"/>
      <w:numFmt w:val="lowerLetter"/>
      <w:lvlText w:val="%5)"/>
      <w:lvlJc w:val="left"/>
      <w:pPr>
        <w:ind w:left="2622" w:hanging="440"/>
      </w:pPr>
    </w:lvl>
    <w:lvl w:ilvl="5" w:tplc="0409001B" w:tentative="1">
      <w:start w:val="1"/>
      <w:numFmt w:val="lowerRoman"/>
      <w:lvlText w:val="%6."/>
      <w:lvlJc w:val="right"/>
      <w:pPr>
        <w:ind w:left="3062" w:hanging="440"/>
      </w:pPr>
    </w:lvl>
    <w:lvl w:ilvl="6" w:tplc="0409000F" w:tentative="1">
      <w:start w:val="1"/>
      <w:numFmt w:val="decimal"/>
      <w:lvlText w:val="%7."/>
      <w:lvlJc w:val="left"/>
      <w:pPr>
        <w:ind w:left="3502" w:hanging="440"/>
      </w:pPr>
    </w:lvl>
    <w:lvl w:ilvl="7" w:tplc="04090019" w:tentative="1">
      <w:start w:val="1"/>
      <w:numFmt w:val="lowerLetter"/>
      <w:lvlText w:val="%8)"/>
      <w:lvlJc w:val="left"/>
      <w:pPr>
        <w:ind w:left="3942" w:hanging="440"/>
      </w:pPr>
    </w:lvl>
    <w:lvl w:ilvl="8" w:tplc="0409001B" w:tentative="1">
      <w:start w:val="1"/>
      <w:numFmt w:val="lowerRoman"/>
      <w:lvlText w:val="%9."/>
      <w:lvlJc w:val="right"/>
      <w:pPr>
        <w:ind w:left="4382" w:hanging="440"/>
      </w:pPr>
    </w:lvl>
  </w:abstractNum>
  <w:abstractNum w:abstractNumId="2" w15:restartNumberingAfterBreak="0">
    <w:nsid w:val="173F084A"/>
    <w:multiLevelType w:val="hybridMultilevel"/>
    <w:tmpl w:val="DF12697E"/>
    <w:lvl w:ilvl="0" w:tplc="04090001">
      <w:start w:val="1"/>
      <w:numFmt w:val="bullet"/>
      <w:lvlText w:val=""/>
      <w:lvlJc w:val="left"/>
      <w:pPr>
        <w:ind w:left="780" w:hanging="420"/>
      </w:pPr>
      <w:rPr>
        <w:rFonts w:ascii="Symbol" w:hAnsi="Symbol" w:hint="default"/>
      </w:rPr>
    </w:lvl>
    <w:lvl w:ilvl="1" w:tplc="FFFFFFFF" w:tentative="1">
      <w:start w:val="1"/>
      <w:numFmt w:val="bullet"/>
      <w:lvlText w:val=""/>
      <w:lvlJc w:val="left"/>
      <w:pPr>
        <w:ind w:left="1200" w:hanging="420"/>
      </w:pPr>
      <w:rPr>
        <w:rFonts w:ascii="Wingdings" w:hAnsi="Wingdings" w:hint="default"/>
      </w:rPr>
    </w:lvl>
    <w:lvl w:ilvl="2" w:tplc="FFFFFFFF" w:tentative="1">
      <w:start w:val="1"/>
      <w:numFmt w:val="bullet"/>
      <w:lvlText w:val=""/>
      <w:lvlJc w:val="left"/>
      <w:pPr>
        <w:ind w:left="1620" w:hanging="420"/>
      </w:pPr>
      <w:rPr>
        <w:rFonts w:ascii="Wingdings" w:hAnsi="Wingdings" w:hint="default"/>
      </w:rPr>
    </w:lvl>
    <w:lvl w:ilvl="3" w:tplc="FFFFFFFF" w:tentative="1">
      <w:start w:val="1"/>
      <w:numFmt w:val="bullet"/>
      <w:lvlText w:val=""/>
      <w:lvlJc w:val="left"/>
      <w:pPr>
        <w:ind w:left="2040" w:hanging="420"/>
      </w:pPr>
      <w:rPr>
        <w:rFonts w:ascii="Wingdings" w:hAnsi="Wingdings" w:hint="default"/>
      </w:rPr>
    </w:lvl>
    <w:lvl w:ilvl="4" w:tplc="FFFFFFFF" w:tentative="1">
      <w:start w:val="1"/>
      <w:numFmt w:val="bullet"/>
      <w:lvlText w:val=""/>
      <w:lvlJc w:val="left"/>
      <w:pPr>
        <w:ind w:left="2460" w:hanging="420"/>
      </w:pPr>
      <w:rPr>
        <w:rFonts w:ascii="Wingdings" w:hAnsi="Wingdings" w:hint="default"/>
      </w:rPr>
    </w:lvl>
    <w:lvl w:ilvl="5" w:tplc="FFFFFFFF" w:tentative="1">
      <w:start w:val="1"/>
      <w:numFmt w:val="bullet"/>
      <w:lvlText w:val=""/>
      <w:lvlJc w:val="left"/>
      <w:pPr>
        <w:ind w:left="2880" w:hanging="420"/>
      </w:pPr>
      <w:rPr>
        <w:rFonts w:ascii="Wingdings" w:hAnsi="Wingdings" w:hint="default"/>
      </w:rPr>
    </w:lvl>
    <w:lvl w:ilvl="6" w:tplc="FFFFFFFF" w:tentative="1">
      <w:start w:val="1"/>
      <w:numFmt w:val="bullet"/>
      <w:lvlText w:val=""/>
      <w:lvlJc w:val="left"/>
      <w:pPr>
        <w:ind w:left="3300" w:hanging="420"/>
      </w:pPr>
      <w:rPr>
        <w:rFonts w:ascii="Wingdings" w:hAnsi="Wingdings" w:hint="default"/>
      </w:rPr>
    </w:lvl>
    <w:lvl w:ilvl="7" w:tplc="FFFFFFFF" w:tentative="1">
      <w:start w:val="1"/>
      <w:numFmt w:val="bullet"/>
      <w:lvlText w:val=""/>
      <w:lvlJc w:val="left"/>
      <w:pPr>
        <w:ind w:left="3720" w:hanging="420"/>
      </w:pPr>
      <w:rPr>
        <w:rFonts w:ascii="Wingdings" w:hAnsi="Wingdings" w:hint="default"/>
      </w:rPr>
    </w:lvl>
    <w:lvl w:ilvl="8" w:tplc="FFFFFFFF" w:tentative="1">
      <w:start w:val="1"/>
      <w:numFmt w:val="bullet"/>
      <w:lvlText w:val=""/>
      <w:lvlJc w:val="left"/>
      <w:pPr>
        <w:ind w:left="4140" w:hanging="420"/>
      </w:pPr>
      <w:rPr>
        <w:rFonts w:ascii="Wingdings" w:hAnsi="Wingdings" w:hint="default"/>
      </w:rPr>
    </w:lvl>
  </w:abstractNum>
  <w:abstractNum w:abstractNumId="3" w15:restartNumberingAfterBreak="0">
    <w:nsid w:val="1BEF5123"/>
    <w:multiLevelType w:val="hybridMultilevel"/>
    <w:tmpl w:val="C518D1D0"/>
    <w:lvl w:ilvl="0" w:tplc="04090001">
      <w:start w:val="1"/>
      <w:numFmt w:val="bullet"/>
      <w:lvlText w:val=""/>
      <w:lvlJc w:val="left"/>
      <w:pPr>
        <w:ind w:left="927" w:hanging="420"/>
      </w:pPr>
      <w:rPr>
        <w:rFonts w:ascii="Symbol" w:hAnsi="Symbol" w:hint="default"/>
      </w:rPr>
    </w:lvl>
    <w:lvl w:ilvl="1" w:tplc="04090003" w:tentative="1">
      <w:start w:val="1"/>
      <w:numFmt w:val="bullet"/>
      <w:lvlText w:val=""/>
      <w:lvlJc w:val="left"/>
      <w:pPr>
        <w:ind w:left="1347" w:hanging="420"/>
      </w:pPr>
      <w:rPr>
        <w:rFonts w:ascii="Wingdings" w:hAnsi="Wingdings" w:hint="default"/>
      </w:rPr>
    </w:lvl>
    <w:lvl w:ilvl="2" w:tplc="04090005" w:tentative="1">
      <w:start w:val="1"/>
      <w:numFmt w:val="bullet"/>
      <w:lvlText w:val=""/>
      <w:lvlJc w:val="left"/>
      <w:pPr>
        <w:ind w:left="1767" w:hanging="420"/>
      </w:pPr>
      <w:rPr>
        <w:rFonts w:ascii="Wingdings" w:hAnsi="Wingdings" w:hint="default"/>
      </w:rPr>
    </w:lvl>
    <w:lvl w:ilvl="3" w:tplc="04090001" w:tentative="1">
      <w:start w:val="1"/>
      <w:numFmt w:val="bullet"/>
      <w:lvlText w:val=""/>
      <w:lvlJc w:val="left"/>
      <w:pPr>
        <w:ind w:left="2187" w:hanging="420"/>
      </w:pPr>
      <w:rPr>
        <w:rFonts w:ascii="Wingdings" w:hAnsi="Wingdings" w:hint="default"/>
      </w:rPr>
    </w:lvl>
    <w:lvl w:ilvl="4" w:tplc="04090003" w:tentative="1">
      <w:start w:val="1"/>
      <w:numFmt w:val="bullet"/>
      <w:lvlText w:val=""/>
      <w:lvlJc w:val="left"/>
      <w:pPr>
        <w:ind w:left="2607" w:hanging="420"/>
      </w:pPr>
      <w:rPr>
        <w:rFonts w:ascii="Wingdings" w:hAnsi="Wingdings" w:hint="default"/>
      </w:rPr>
    </w:lvl>
    <w:lvl w:ilvl="5" w:tplc="04090005" w:tentative="1">
      <w:start w:val="1"/>
      <w:numFmt w:val="bullet"/>
      <w:lvlText w:val=""/>
      <w:lvlJc w:val="left"/>
      <w:pPr>
        <w:ind w:left="3027" w:hanging="420"/>
      </w:pPr>
      <w:rPr>
        <w:rFonts w:ascii="Wingdings" w:hAnsi="Wingdings" w:hint="default"/>
      </w:rPr>
    </w:lvl>
    <w:lvl w:ilvl="6" w:tplc="04090001" w:tentative="1">
      <w:start w:val="1"/>
      <w:numFmt w:val="bullet"/>
      <w:lvlText w:val=""/>
      <w:lvlJc w:val="left"/>
      <w:pPr>
        <w:ind w:left="3447" w:hanging="420"/>
      </w:pPr>
      <w:rPr>
        <w:rFonts w:ascii="Wingdings" w:hAnsi="Wingdings" w:hint="default"/>
      </w:rPr>
    </w:lvl>
    <w:lvl w:ilvl="7" w:tplc="04090003" w:tentative="1">
      <w:start w:val="1"/>
      <w:numFmt w:val="bullet"/>
      <w:lvlText w:val=""/>
      <w:lvlJc w:val="left"/>
      <w:pPr>
        <w:ind w:left="3867" w:hanging="420"/>
      </w:pPr>
      <w:rPr>
        <w:rFonts w:ascii="Wingdings" w:hAnsi="Wingdings" w:hint="default"/>
      </w:rPr>
    </w:lvl>
    <w:lvl w:ilvl="8" w:tplc="04090005" w:tentative="1">
      <w:start w:val="1"/>
      <w:numFmt w:val="bullet"/>
      <w:lvlText w:val=""/>
      <w:lvlJc w:val="left"/>
      <w:pPr>
        <w:ind w:left="4287" w:hanging="420"/>
      </w:pPr>
      <w:rPr>
        <w:rFonts w:ascii="Wingdings" w:hAnsi="Wingdings" w:hint="default"/>
      </w:rPr>
    </w:lvl>
  </w:abstractNum>
  <w:abstractNum w:abstractNumId="4" w15:restartNumberingAfterBreak="0">
    <w:nsid w:val="2DC93E54"/>
    <w:multiLevelType w:val="hybridMultilevel"/>
    <w:tmpl w:val="8CA2CDD0"/>
    <w:lvl w:ilvl="0" w:tplc="84C4C3C6">
      <w:start w:val="2"/>
      <w:numFmt w:val="decimal"/>
      <w:lvlText w:val="%1."/>
      <w:lvlJc w:val="left"/>
      <w:pPr>
        <w:ind w:left="786" w:hanging="360"/>
      </w:pPr>
      <w:rPr>
        <w:rFonts w:hint="default"/>
      </w:rPr>
    </w:lvl>
    <w:lvl w:ilvl="1" w:tplc="04090019">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5" w15:restartNumberingAfterBreak="0">
    <w:nsid w:val="3F1E260E"/>
    <w:multiLevelType w:val="hybridMultilevel"/>
    <w:tmpl w:val="9BD8229E"/>
    <w:lvl w:ilvl="0" w:tplc="04090001">
      <w:start w:val="1"/>
      <w:numFmt w:val="bullet"/>
      <w:lvlText w:val=""/>
      <w:lvlJc w:val="left"/>
      <w:pPr>
        <w:ind w:left="780" w:hanging="420"/>
      </w:pPr>
      <w:rPr>
        <w:rFonts w:ascii="Symbol" w:hAnsi="Symbo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 w15:restartNumberingAfterBreak="0">
    <w:nsid w:val="537569C0"/>
    <w:multiLevelType w:val="hybridMultilevel"/>
    <w:tmpl w:val="75B05E36"/>
    <w:lvl w:ilvl="0" w:tplc="04090001">
      <w:start w:val="1"/>
      <w:numFmt w:val="bullet"/>
      <w:lvlText w:val=""/>
      <w:lvlJc w:val="left"/>
      <w:pPr>
        <w:ind w:left="965" w:hanging="440"/>
      </w:pPr>
      <w:rPr>
        <w:rFonts w:ascii="Symbol" w:hAnsi="Symbol" w:hint="default"/>
      </w:rPr>
    </w:lvl>
    <w:lvl w:ilvl="1" w:tplc="04090003" w:tentative="1">
      <w:start w:val="1"/>
      <w:numFmt w:val="bullet"/>
      <w:lvlText w:val=""/>
      <w:lvlJc w:val="left"/>
      <w:pPr>
        <w:ind w:left="1405" w:hanging="440"/>
      </w:pPr>
      <w:rPr>
        <w:rFonts w:ascii="Wingdings" w:hAnsi="Wingdings" w:hint="default"/>
      </w:rPr>
    </w:lvl>
    <w:lvl w:ilvl="2" w:tplc="04090005" w:tentative="1">
      <w:start w:val="1"/>
      <w:numFmt w:val="bullet"/>
      <w:lvlText w:val=""/>
      <w:lvlJc w:val="left"/>
      <w:pPr>
        <w:ind w:left="1845" w:hanging="440"/>
      </w:pPr>
      <w:rPr>
        <w:rFonts w:ascii="Wingdings" w:hAnsi="Wingdings" w:hint="default"/>
      </w:rPr>
    </w:lvl>
    <w:lvl w:ilvl="3" w:tplc="04090001" w:tentative="1">
      <w:start w:val="1"/>
      <w:numFmt w:val="bullet"/>
      <w:lvlText w:val=""/>
      <w:lvlJc w:val="left"/>
      <w:pPr>
        <w:ind w:left="2285" w:hanging="440"/>
      </w:pPr>
      <w:rPr>
        <w:rFonts w:ascii="Wingdings" w:hAnsi="Wingdings" w:hint="default"/>
      </w:rPr>
    </w:lvl>
    <w:lvl w:ilvl="4" w:tplc="04090003" w:tentative="1">
      <w:start w:val="1"/>
      <w:numFmt w:val="bullet"/>
      <w:lvlText w:val=""/>
      <w:lvlJc w:val="left"/>
      <w:pPr>
        <w:ind w:left="2725" w:hanging="440"/>
      </w:pPr>
      <w:rPr>
        <w:rFonts w:ascii="Wingdings" w:hAnsi="Wingdings" w:hint="default"/>
      </w:rPr>
    </w:lvl>
    <w:lvl w:ilvl="5" w:tplc="04090005" w:tentative="1">
      <w:start w:val="1"/>
      <w:numFmt w:val="bullet"/>
      <w:lvlText w:val=""/>
      <w:lvlJc w:val="left"/>
      <w:pPr>
        <w:ind w:left="3165" w:hanging="440"/>
      </w:pPr>
      <w:rPr>
        <w:rFonts w:ascii="Wingdings" w:hAnsi="Wingdings" w:hint="default"/>
      </w:rPr>
    </w:lvl>
    <w:lvl w:ilvl="6" w:tplc="04090001" w:tentative="1">
      <w:start w:val="1"/>
      <w:numFmt w:val="bullet"/>
      <w:lvlText w:val=""/>
      <w:lvlJc w:val="left"/>
      <w:pPr>
        <w:ind w:left="3605" w:hanging="440"/>
      </w:pPr>
      <w:rPr>
        <w:rFonts w:ascii="Wingdings" w:hAnsi="Wingdings" w:hint="default"/>
      </w:rPr>
    </w:lvl>
    <w:lvl w:ilvl="7" w:tplc="04090003" w:tentative="1">
      <w:start w:val="1"/>
      <w:numFmt w:val="bullet"/>
      <w:lvlText w:val=""/>
      <w:lvlJc w:val="left"/>
      <w:pPr>
        <w:ind w:left="4045" w:hanging="440"/>
      </w:pPr>
      <w:rPr>
        <w:rFonts w:ascii="Wingdings" w:hAnsi="Wingdings" w:hint="default"/>
      </w:rPr>
    </w:lvl>
    <w:lvl w:ilvl="8" w:tplc="04090005" w:tentative="1">
      <w:start w:val="1"/>
      <w:numFmt w:val="bullet"/>
      <w:lvlText w:val=""/>
      <w:lvlJc w:val="left"/>
      <w:pPr>
        <w:ind w:left="4485" w:hanging="440"/>
      </w:pPr>
      <w:rPr>
        <w:rFonts w:ascii="Wingdings" w:hAnsi="Wingdings" w:hint="default"/>
      </w:rPr>
    </w:lvl>
  </w:abstractNum>
  <w:abstractNum w:abstractNumId="7" w15:restartNumberingAfterBreak="0">
    <w:nsid w:val="637E3489"/>
    <w:multiLevelType w:val="hybridMultilevel"/>
    <w:tmpl w:val="7284BEC0"/>
    <w:lvl w:ilvl="0" w:tplc="04090011">
      <w:start w:val="1"/>
      <w:numFmt w:val="decimal"/>
      <w:lvlText w:val="%1)"/>
      <w:lvlJc w:val="left"/>
      <w:pPr>
        <w:ind w:left="840" w:hanging="420"/>
      </w:pPr>
    </w:lvl>
    <w:lvl w:ilvl="1" w:tplc="04090019">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8" w15:restartNumberingAfterBreak="0">
    <w:nsid w:val="6CD9002F"/>
    <w:multiLevelType w:val="hybridMultilevel"/>
    <w:tmpl w:val="7A7ED526"/>
    <w:lvl w:ilvl="0" w:tplc="499A0192">
      <w:start w:val="1"/>
      <w:numFmt w:val="decimal"/>
      <w:lvlText w:val="%1."/>
      <w:lvlJc w:val="left"/>
      <w:pPr>
        <w:ind w:left="360" w:hanging="360"/>
      </w:pPr>
      <w:rPr>
        <w:rFonts w:hint="default"/>
      </w:rPr>
    </w:lvl>
    <w:lvl w:ilvl="1" w:tplc="04090011">
      <w:start w:val="1"/>
      <w:numFmt w:val="decimal"/>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6DF102F3"/>
    <w:multiLevelType w:val="multilevel"/>
    <w:tmpl w:val="B790ABC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7378265D"/>
    <w:multiLevelType w:val="multilevel"/>
    <w:tmpl w:val="CFAECD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o"/>
      <w:lvlJc w:val="left"/>
      <w:pPr>
        <w:ind w:left="1680" w:hanging="42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7A4E63EF"/>
    <w:multiLevelType w:val="hybridMultilevel"/>
    <w:tmpl w:val="385A3F58"/>
    <w:lvl w:ilvl="0" w:tplc="0409000F">
      <w:start w:val="1"/>
      <w:numFmt w:val="decimal"/>
      <w:lvlText w:val="%1."/>
      <w:lvlJc w:val="left"/>
      <w:pPr>
        <w:ind w:left="507" w:hanging="360"/>
      </w:pPr>
    </w:lvl>
    <w:lvl w:ilvl="1" w:tplc="04090019">
      <w:start w:val="1"/>
      <w:numFmt w:val="lowerLetter"/>
      <w:lvlText w:val="%2."/>
      <w:lvlJc w:val="left"/>
      <w:pPr>
        <w:ind w:left="1227" w:hanging="360"/>
      </w:pPr>
    </w:lvl>
    <w:lvl w:ilvl="2" w:tplc="0409001B" w:tentative="1">
      <w:start w:val="1"/>
      <w:numFmt w:val="lowerRoman"/>
      <w:lvlText w:val="%3."/>
      <w:lvlJc w:val="right"/>
      <w:pPr>
        <w:ind w:left="1947" w:hanging="180"/>
      </w:pPr>
    </w:lvl>
    <w:lvl w:ilvl="3" w:tplc="0409000F" w:tentative="1">
      <w:start w:val="1"/>
      <w:numFmt w:val="decimal"/>
      <w:lvlText w:val="%4."/>
      <w:lvlJc w:val="left"/>
      <w:pPr>
        <w:ind w:left="2667" w:hanging="360"/>
      </w:pPr>
    </w:lvl>
    <w:lvl w:ilvl="4" w:tplc="04090019" w:tentative="1">
      <w:start w:val="1"/>
      <w:numFmt w:val="lowerLetter"/>
      <w:lvlText w:val="%5."/>
      <w:lvlJc w:val="left"/>
      <w:pPr>
        <w:ind w:left="3387" w:hanging="360"/>
      </w:pPr>
    </w:lvl>
    <w:lvl w:ilvl="5" w:tplc="0409001B" w:tentative="1">
      <w:start w:val="1"/>
      <w:numFmt w:val="lowerRoman"/>
      <w:lvlText w:val="%6."/>
      <w:lvlJc w:val="right"/>
      <w:pPr>
        <w:ind w:left="4107" w:hanging="180"/>
      </w:pPr>
    </w:lvl>
    <w:lvl w:ilvl="6" w:tplc="0409000F" w:tentative="1">
      <w:start w:val="1"/>
      <w:numFmt w:val="decimal"/>
      <w:lvlText w:val="%7."/>
      <w:lvlJc w:val="left"/>
      <w:pPr>
        <w:ind w:left="4827" w:hanging="360"/>
      </w:pPr>
    </w:lvl>
    <w:lvl w:ilvl="7" w:tplc="04090019" w:tentative="1">
      <w:start w:val="1"/>
      <w:numFmt w:val="lowerLetter"/>
      <w:lvlText w:val="%8."/>
      <w:lvlJc w:val="left"/>
      <w:pPr>
        <w:ind w:left="5547" w:hanging="360"/>
      </w:pPr>
    </w:lvl>
    <w:lvl w:ilvl="8" w:tplc="0409001B" w:tentative="1">
      <w:start w:val="1"/>
      <w:numFmt w:val="lowerRoman"/>
      <w:lvlText w:val="%9."/>
      <w:lvlJc w:val="right"/>
      <w:pPr>
        <w:ind w:left="6267" w:hanging="180"/>
      </w:pPr>
    </w:lvl>
  </w:abstractNum>
  <w:num w:numId="1" w16cid:durableId="423769519">
    <w:abstractNumId w:val="9"/>
  </w:num>
  <w:num w:numId="2" w16cid:durableId="1117413175">
    <w:abstractNumId w:val="0"/>
  </w:num>
  <w:num w:numId="3" w16cid:durableId="483085087">
    <w:abstractNumId w:val="10"/>
  </w:num>
  <w:num w:numId="4" w16cid:durableId="1278374234">
    <w:abstractNumId w:val="6"/>
  </w:num>
  <w:num w:numId="5" w16cid:durableId="2118013709">
    <w:abstractNumId w:val="1"/>
  </w:num>
  <w:num w:numId="6" w16cid:durableId="826021306">
    <w:abstractNumId w:val="4"/>
  </w:num>
  <w:num w:numId="7" w16cid:durableId="1124425609">
    <w:abstractNumId w:val="5"/>
  </w:num>
  <w:num w:numId="8" w16cid:durableId="1387030844">
    <w:abstractNumId w:val="8"/>
  </w:num>
  <w:num w:numId="9" w16cid:durableId="1748258117">
    <w:abstractNumId w:val="7"/>
  </w:num>
  <w:num w:numId="10" w16cid:durableId="677661676">
    <w:abstractNumId w:val="11"/>
  </w:num>
  <w:num w:numId="11" w16cid:durableId="1454860759">
    <w:abstractNumId w:val="3"/>
  </w:num>
  <w:num w:numId="12" w16cid:durableId="51002737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zMzU3MzMyNLE0NTVV0lEKTi0uzszPAykwqgUA1zN5BSwAAAA="/>
  </w:docVars>
  <w:rsids>
    <w:rsidRoot w:val="00CC432C"/>
    <w:rsid w:val="0000540C"/>
    <w:rsid w:val="0002629F"/>
    <w:rsid w:val="00042EF9"/>
    <w:rsid w:val="000E7A83"/>
    <w:rsid w:val="00163FDE"/>
    <w:rsid w:val="00190F48"/>
    <w:rsid w:val="001A50B5"/>
    <w:rsid w:val="001B2E8C"/>
    <w:rsid w:val="00205449"/>
    <w:rsid w:val="002A1960"/>
    <w:rsid w:val="002B6F71"/>
    <w:rsid w:val="00317F03"/>
    <w:rsid w:val="003603F0"/>
    <w:rsid w:val="00377054"/>
    <w:rsid w:val="0038218F"/>
    <w:rsid w:val="003A7682"/>
    <w:rsid w:val="003F1459"/>
    <w:rsid w:val="00400089"/>
    <w:rsid w:val="004137C5"/>
    <w:rsid w:val="00485244"/>
    <w:rsid w:val="004E1519"/>
    <w:rsid w:val="004F1309"/>
    <w:rsid w:val="00526689"/>
    <w:rsid w:val="005854A7"/>
    <w:rsid w:val="005B5221"/>
    <w:rsid w:val="006300B6"/>
    <w:rsid w:val="00676741"/>
    <w:rsid w:val="006D499B"/>
    <w:rsid w:val="006D5F4D"/>
    <w:rsid w:val="006E6226"/>
    <w:rsid w:val="006F249E"/>
    <w:rsid w:val="0070453B"/>
    <w:rsid w:val="0079330E"/>
    <w:rsid w:val="007E1C6B"/>
    <w:rsid w:val="008A73BF"/>
    <w:rsid w:val="009159CE"/>
    <w:rsid w:val="009446F8"/>
    <w:rsid w:val="00965CFC"/>
    <w:rsid w:val="0097348C"/>
    <w:rsid w:val="00A20AB3"/>
    <w:rsid w:val="00A946CB"/>
    <w:rsid w:val="00AA3B06"/>
    <w:rsid w:val="00AC551A"/>
    <w:rsid w:val="00B1766B"/>
    <w:rsid w:val="00B4480F"/>
    <w:rsid w:val="00B800E3"/>
    <w:rsid w:val="00B8419F"/>
    <w:rsid w:val="00B96025"/>
    <w:rsid w:val="00B97EB0"/>
    <w:rsid w:val="00C05C85"/>
    <w:rsid w:val="00C47966"/>
    <w:rsid w:val="00C61EAB"/>
    <w:rsid w:val="00C835EB"/>
    <w:rsid w:val="00C93C23"/>
    <w:rsid w:val="00CC07E9"/>
    <w:rsid w:val="00CC212A"/>
    <w:rsid w:val="00CC432C"/>
    <w:rsid w:val="00CF1C89"/>
    <w:rsid w:val="00D27EA5"/>
    <w:rsid w:val="00D417D6"/>
    <w:rsid w:val="00D74B0A"/>
    <w:rsid w:val="00DE70DD"/>
    <w:rsid w:val="00E0395E"/>
    <w:rsid w:val="00E515E5"/>
    <w:rsid w:val="00E81B04"/>
    <w:rsid w:val="00EF1BD5"/>
    <w:rsid w:val="00F30A21"/>
    <w:rsid w:val="00F6309E"/>
    <w:rsid w:val="00F94D26"/>
    <w:rsid w:val="00FA5C3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352E9A3"/>
  <w15:chartTrackingRefBased/>
  <w15:docId w15:val="{6829B5AF-A0F3-42E1-9833-4655561951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qFormat/>
    <w:rsid w:val="00CC432C"/>
    <w:pPr>
      <w:spacing w:beforeAutospacing="1" w:afterAutospacing="1"/>
      <w:jc w:val="left"/>
    </w:pPr>
    <w:rPr>
      <w:rFonts w:cs="Times New Roman"/>
      <w:kern w:val="0"/>
      <w:sz w:val="24"/>
      <w:szCs w:val="24"/>
    </w:rPr>
  </w:style>
  <w:style w:type="character" w:styleId="a4">
    <w:name w:val="Hyperlink"/>
    <w:basedOn w:val="a0"/>
    <w:uiPriority w:val="99"/>
    <w:unhideWhenUsed/>
    <w:qFormat/>
    <w:rsid w:val="00C05C85"/>
    <w:rPr>
      <w:color w:val="0563C1" w:themeColor="hyperlink"/>
      <w:u w:val="single"/>
    </w:rPr>
  </w:style>
  <w:style w:type="character" w:styleId="a5">
    <w:name w:val="Unresolved Mention"/>
    <w:basedOn w:val="a0"/>
    <w:uiPriority w:val="99"/>
    <w:semiHidden/>
    <w:unhideWhenUsed/>
    <w:rsid w:val="00C05C85"/>
    <w:rPr>
      <w:color w:val="605E5C"/>
      <w:shd w:val="clear" w:color="auto" w:fill="E1DFDD"/>
    </w:rPr>
  </w:style>
  <w:style w:type="character" w:styleId="a6">
    <w:name w:val="FollowedHyperlink"/>
    <w:basedOn w:val="a0"/>
    <w:uiPriority w:val="99"/>
    <w:semiHidden/>
    <w:unhideWhenUsed/>
    <w:rsid w:val="00C05C85"/>
    <w:rPr>
      <w:color w:val="954F72" w:themeColor="followedHyperlink"/>
      <w:u w:val="single"/>
    </w:rPr>
  </w:style>
  <w:style w:type="paragraph" w:styleId="a7">
    <w:name w:val="List Paragraph"/>
    <w:aliases w:val="Body Bullets"/>
    <w:basedOn w:val="a"/>
    <w:uiPriority w:val="34"/>
    <w:qFormat/>
    <w:rsid w:val="00C835EB"/>
    <w:pPr>
      <w:widowControl/>
      <w:spacing w:after="160" w:line="259" w:lineRule="auto"/>
      <w:ind w:left="720"/>
      <w:contextualSpacing/>
      <w:jc w:val="left"/>
    </w:pPr>
    <w:rPr>
      <w:kern w:val="0"/>
      <w:sz w:val="22"/>
    </w:rPr>
  </w:style>
  <w:style w:type="table" w:styleId="a8">
    <w:name w:val="Table Grid"/>
    <w:basedOn w:val="a1"/>
    <w:uiPriority w:val="39"/>
    <w:rsid w:val="004137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Body Text"/>
    <w:basedOn w:val="a"/>
    <w:link w:val="aa"/>
    <w:uiPriority w:val="1"/>
    <w:qFormat/>
    <w:rsid w:val="00377054"/>
    <w:pPr>
      <w:autoSpaceDE w:val="0"/>
      <w:autoSpaceDN w:val="0"/>
      <w:adjustRightInd w:val="0"/>
      <w:jc w:val="left"/>
    </w:pPr>
    <w:rPr>
      <w:rFonts w:ascii="宋体" w:eastAsia="宋体" w:hAnsi="Times New Roman" w:cs="宋体"/>
      <w:kern w:val="0"/>
      <w:szCs w:val="21"/>
    </w:rPr>
  </w:style>
  <w:style w:type="character" w:customStyle="1" w:styleId="aa">
    <w:name w:val="正文文本 字符"/>
    <w:basedOn w:val="a0"/>
    <w:link w:val="a9"/>
    <w:uiPriority w:val="1"/>
    <w:qFormat/>
    <w:rsid w:val="00377054"/>
    <w:rPr>
      <w:rFonts w:ascii="宋体" w:eastAsia="宋体" w:hAnsi="Times New Roman" w:cs="宋体"/>
      <w:kern w:val="0"/>
      <w:szCs w:val="21"/>
    </w:rPr>
  </w:style>
  <w:style w:type="paragraph" w:styleId="ab">
    <w:name w:val="header"/>
    <w:basedOn w:val="a"/>
    <w:link w:val="ac"/>
    <w:uiPriority w:val="99"/>
    <w:unhideWhenUsed/>
    <w:rsid w:val="00485244"/>
    <w:pPr>
      <w:pBdr>
        <w:bottom w:val="single" w:sz="6" w:space="1" w:color="auto"/>
      </w:pBdr>
      <w:tabs>
        <w:tab w:val="center" w:pos="4153"/>
        <w:tab w:val="right" w:pos="8306"/>
      </w:tabs>
      <w:snapToGrid w:val="0"/>
      <w:jc w:val="center"/>
    </w:pPr>
    <w:rPr>
      <w:sz w:val="18"/>
      <w:szCs w:val="18"/>
    </w:rPr>
  </w:style>
  <w:style w:type="character" w:customStyle="1" w:styleId="ac">
    <w:name w:val="页眉 字符"/>
    <w:basedOn w:val="a0"/>
    <w:link w:val="ab"/>
    <w:uiPriority w:val="99"/>
    <w:rsid w:val="00485244"/>
    <w:rPr>
      <w:sz w:val="18"/>
      <w:szCs w:val="18"/>
    </w:rPr>
  </w:style>
  <w:style w:type="paragraph" w:styleId="ad">
    <w:name w:val="footer"/>
    <w:basedOn w:val="a"/>
    <w:link w:val="ae"/>
    <w:uiPriority w:val="99"/>
    <w:unhideWhenUsed/>
    <w:rsid w:val="00485244"/>
    <w:pPr>
      <w:tabs>
        <w:tab w:val="center" w:pos="4153"/>
        <w:tab w:val="right" w:pos="8306"/>
      </w:tabs>
      <w:snapToGrid w:val="0"/>
      <w:jc w:val="left"/>
    </w:pPr>
    <w:rPr>
      <w:sz w:val="18"/>
      <w:szCs w:val="18"/>
    </w:rPr>
  </w:style>
  <w:style w:type="character" w:customStyle="1" w:styleId="ae">
    <w:name w:val="页脚 字符"/>
    <w:basedOn w:val="a0"/>
    <w:link w:val="ad"/>
    <w:uiPriority w:val="99"/>
    <w:rsid w:val="00485244"/>
    <w:rPr>
      <w:sz w:val="18"/>
      <w:szCs w:val="18"/>
    </w:rPr>
  </w:style>
  <w:style w:type="paragraph" w:styleId="af">
    <w:name w:val="Revision"/>
    <w:hidden/>
    <w:uiPriority w:val="99"/>
    <w:semiHidden/>
    <w:rsid w:val="00B97EB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732136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guide.berkeley.edu/courses/engin/" TargetMode="External"/><Relationship Id="rId13" Type="http://schemas.openxmlformats.org/officeDocument/2006/relationships/hyperlink" Target="https://www.safchina.cn/fee-sheet-university-of-california-berkeley.pdf" TargetMode="External"/><Relationship Id="rId18" Type="http://schemas.openxmlformats.org/officeDocument/2006/relationships/image" Target="media/image5.jpeg"/><Relationship Id="rId26" Type="http://schemas.openxmlformats.org/officeDocument/2006/relationships/hyperlink" Target="mailto:guangzhou@safchina.org" TargetMode="External"/><Relationship Id="rId3" Type="http://schemas.openxmlformats.org/officeDocument/2006/relationships/settings" Target="settings.xml"/><Relationship Id="rId21" Type="http://schemas.openxmlformats.org/officeDocument/2006/relationships/image" Target="cid:image004.png@01D9BE45.F6B75090" TargetMode="External"/><Relationship Id="rId7" Type="http://schemas.openxmlformats.org/officeDocument/2006/relationships/hyperlink" Target="https://www.berkeley.edu/" TargetMode="External"/><Relationship Id="rId12" Type="http://schemas.openxmlformats.org/officeDocument/2006/relationships/hyperlink" Target="https://sisfbrenderer-100287.campusnet.net/" TargetMode="External"/><Relationship Id="rId17" Type="http://schemas.openxmlformats.org/officeDocument/2006/relationships/hyperlink" Target="https://www.safchina.cn/" TargetMode="External"/><Relationship Id="rId25" Type="http://schemas.openxmlformats.org/officeDocument/2006/relationships/image" Target="cid:image005.png@01D9BE45.F6B75090" TargetMode="External"/><Relationship Id="rId2" Type="http://schemas.openxmlformats.org/officeDocument/2006/relationships/styles" Target="styles.xml"/><Relationship Id="rId16" Type="http://schemas.openxmlformats.org/officeDocument/2006/relationships/hyperlink" Target="mailto:beijing@safchina.org" TargetMode="External"/><Relationship Id="rId20" Type="http://schemas.openxmlformats.org/officeDocument/2006/relationships/image" Target="media/image6.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safchina.cn/how-it-works" TargetMode="External"/><Relationship Id="rId24" Type="http://schemas.openxmlformats.org/officeDocument/2006/relationships/image" Target="media/image7.png"/><Relationship Id="rId5" Type="http://schemas.openxmlformats.org/officeDocument/2006/relationships/footnotes" Target="footnotes.xml"/><Relationship Id="rId15" Type="http://schemas.openxmlformats.org/officeDocument/2006/relationships/image" Target="cid:image002.jpg@01D9BE46.C8F3A860" TargetMode="External"/><Relationship Id="rId23" Type="http://schemas.openxmlformats.org/officeDocument/2006/relationships/hyperlink" Target="https://www.safchina.cn/" TargetMode="External"/><Relationship Id="rId28"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cid:image003.jpg@01D9BE45.F6B75090" TargetMode="Externa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4.jpeg"/><Relationship Id="rId22" Type="http://schemas.openxmlformats.org/officeDocument/2006/relationships/hyperlink" Target="mailto:shanghai@safchina.org" TargetMode="External"/><Relationship Id="rId27" Type="http://schemas.openxmlformats.org/officeDocument/2006/relationships/hyperlink" Target="https://www.safchina.cn/" TargetMode="Externa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TotalTime>
  <Pages>5</Pages>
  <Words>518</Words>
  <Characters>2955</Characters>
  <Application>Microsoft Office Word</Application>
  <DocSecurity>0</DocSecurity>
  <Lines>24</Lines>
  <Paragraphs>6</Paragraphs>
  <ScaleCrop>false</ScaleCrop>
  <Company/>
  <LinksUpToDate>false</LinksUpToDate>
  <CharactersWithSpaces>3467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Michelle Li</dc:creator>
  <cp:keywords/>
  <dc:description/>
  <cp:lastModifiedBy>Tracey Tao</cp:lastModifiedBy>
  <cp:revision>11</cp:revision>
  <dcterms:created xsi:type="dcterms:W3CDTF">2023-12-05T04:25:00Z</dcterms:created>
  <dcterms:modified xsi:type="dcterms:W3CDTF">2023-12-16T01:52:00Z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89ba2803-28a9-452d-bf0e-2667b79f7d96</vt:lpwstr>
  </property>
</Properties>
</file>