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A9" w:rsidRDefault="0057648D" w:rsidP="00D426E0">
      <w:pPr>
        <w:widowControl/>
        <w:adjustRightInd w:val="0"/>
        <w:snapToGrid w:val="0"/>
        <w:spacing w:beforeLines="300" w:before="936" w:after="150" w:line="375" w:lineRule="atLeast"/>
        <w:ind w:firstLine="480"/>
        <w:jc w:val="center"/>
        <w:rPr>
          <w:rFonts w:ascii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教务处文件</w:t>
      </w:r>
      <w:bookmarkEnd w:id="1"/>
    </w:p>
    <w:p w:rsidR="004845A9" w:rsidRDefault="0057648D" w:rsidP="00D426E0">
      <w:pPr>
        <w:widowControl/>
        <w:spacing w:beforeLines="200" w:before="624" w:after="150" w:line="375" w:lineRule="atLeast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教务〔201</w:t>
      </w:r>
      <w:r w:rsidR="00F85E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="00A049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4845A9" w:rsidRDefault="007F4584">
      <w:pPr>
        <w:widowControl/>
        <w:spacing w:beforeAutospacing="1"/>
        <w:jc w:val="center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pict>
          <v:rect id="Rectangle 1" o:spid="_x0000_i1027" style="width:415.3pt;height:1.5pt" o:preferrelative="t" o:hralign="center" o:hrstd="t" o:hrnoshade="t" o:hr="t" fillcolor="red" stroked="f"/>
        </w:pict>
      </w:r>
    </w:p>
    <w:p w:rsidR="004845A9" w:rsidRDefault="0057648D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中国石油大学（北京）关于表彰</w:t>
      </w:r>
    </w:p>
    <w:p w:rsidR="004845A9" w:rsidRPr="0024299C" w:rsidRDefault="0057648D" w:rsidP="0024299C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201</w:t>
      </w:r>
      <w:r w:rsidR="00F85EE3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年暑期优秀实习</w:t>
      </w:r>
      <w:r w:rsidR="00F85EE3">
        <w:rPr>
          <w:rFonts w:hint="eastAsia"/>
          <w:b/>
          <w:sz w:val="28"/>
          <w:szCs w:val="28"/>
        </w:rPr>
        <w:t>团队</w:t>
      </w:r>
      <w:r>
        <w:rPr>
          <w:rFonts w:hint="eastAsia"/>
          <w:b/>
          <w:sz w:val="28"/>
          <w:szCs w:val="28"/>
        </w:rPr>
        <w:t>”的决定</w:t>
      </w:r>
    </w:p>
    <w:p w:rsidR="004845A9" w:rsidRDefault="0057648D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为贯彻落实《教育部关于全面提高高等教育质量的若干意见》（教高〔2012〕4号）文件精神，全面提高我校实习教学质量，</w:t>
      </w:r>
      <w:r w:rsidR="00D3223B">
        <w:rPr>
          <w:rFonts w:ascii="宋体" w:hAnsi="宋体" w:hint="eastAsia"/>
          <w:sz w:val="24"/>
          <w:szCs w:val="24"/>
        </w:rPr>
        <w:t>学校</w:t>
      </w:r>
      <w:r w:rsidR="00674A3D">
        <w:rPr>
          <w:rFonts w:ascii="宋体" w:hAnsi="宋体" w:hint="eastAsia"/>
          <w:sz w:val="24"/>
          <w:szCs w:val="24"/>
        </w:rPr>
        <w:t>于2017年11月28日</w:t>
      </w:r>
      <w:r w:rsidR="00D3223B" w:rsidRPr="00D3223B">
        <w:rPr>
          <w:rFonts w:ascii="宋体" w:hAnsi="宋体" w:hint="eastAsia"/>
          <w:sz w:val="24"/>
          <w:szCs w:val="24"/>
        </w:rPr>
        <w:t>举办</w:t>
      </w:r>
      <w:r w:rsidR="00674A3D">
        <w:rPr>
          <w:rFonts w:ascii="宋体" w:hAnsi="宋体" w:hint="eastAsia"/>
          <w:sz w:val="24"/>
          <w:szCs w:val="24"/>
        </w:rPr>
        <w:t>了</w:t>
      </w:r>
      <w:r w:rsidR="00D3223B" w:rsidRPr="00D3223B">
        <w:rPr>
          <w:rFonts w:ascii="宋体" w:hAnsi="宋体" w:hint="eastAsia"/>
          <w:sz w:val="24"/>
          <w:szCs w:val="24"/>
        </w:rPr>
        <w:t>第二届“暑期实习成果展示及</w:t>
      </w:r>
      <w:r w:rsidR="00F85EE3">
        <w:rPr>
          <w:rFonts w:ascii="宋体" w:hAnsi="宋体" w:hint="eastAsia"/>
          <w:sz w:val="24"/>
          <w:szCs w:val="24"/>
        </w:rPr>
        <w:t>优秀实习团队评</w:t>
      </w:r>
      <w:r w:rsidR="00882263">
        <w:rPr>
          <w:rFonts w:ascii="宋体" w:hAnsi="宋体" w:hint="eastAsia"/>
          <w:sz w:val="24"/>
          <w:szCs w:val="24"/>
        </w:rPr>
        <w:t>选</w:t>
      </w:r>
      <w:r w:rsidR="00D3223B" w:rsidRPr="00D3223B">
        <w:rPr>
          <w:rFonts w:ascii="宋体" w:hAnsi="宋体" w:hint="eastAsia"/>
          <w:sz w:val="24"/>
          <w:szCs w:val="24"/>
        </w:rPr>
        <w:t>”活动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845A9" w:rsidRDefault="00740366" w:rsidP="00674A3D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学院推荐了31个实习团队参加评比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="005562E8">
        <w:rPr>
          <w:rFonts w:ascii="宋体" w:hAnsi="宋体" w:cs="宋体" w:hint="eastAsia"/>
          <w:kern w:val="0"/>
          <w:sz w:val="24"/>
          <w:szCs w:val="24"/>
        </w:rPr>
        <w:t>教务处聘请了</w:t>
      </w:r>
      <w:r w:rsidR="00F85EE3">
        <w:rPr>
          <w:rFonts w:ascii="宋体" w:hAnsi="宋体" w:cs="宋体" w:hint="eastAsia"/>
          <w:kern w:val="0"/>
          <w:sz w:val="24"/>
          <w:szCs w:val="24"/>
        </w:rPr>
        <w:t>1</w:t>
      </w:r>
      <w:r w:rsidR="005562E8">
        <w:rPr>
          <w:rFonts w:ascii="宋体" w:hAnsi="宋体" w:cs="宋体" w:hint="eastAsia"/>
          <w:kern w:val="0"/>
          <w:sz w:val="24"/>
          <w:szCs w:val="24"/>
        </w:rPr>
        <w:t>6名</w:t>
      </w:r>
      <w:r w:rsidR="00135A9C">
        <w:rPr>
          <w:rFonts w:ascii="宋体" w:hAnsi="宋体" w:cs="宋体" w:hint="eastAsia"/>
          <w:kern w:val="0"/>
          <w:sz w:val="24"/>
          <w:szCs w:val="24"/>
        </w:rPr>
        <w:t>具有丰富实习工作经验的老师作为评审专家</w:t>
      </w:r>
      <w:r>
        <w:rPr>
          <w:rFonts w:ascii="宋体" w:hAnsi="宋体" w:cs="宋体" w:hint="eastAsia"/>
          <w:kern w:val="0"/>
          <w:sz w:val="24"/>
          <w:szCs w:val="24"/>
        </w:rPr>
        <w:t>对</w:t>
      </w:r>
      <w:r w:rsidR="00895F19">
        <w:rPr>
          <w:rFonts w:ascii="宋体" w:hAnsi="宋体" w:cs="宋体" w:hint="eastAsia"/>
          <w:kern w:val="0"/>
          <w:sz w:val="24"/>
          <w:szCs w:val="24"/>
        </w:rPr>
        <w:t>参评</w:t>
      </w:r>
      <w:r>
        <w:rPr>
          <w:rFonts w:ascii="宋体" w:hAnsi="宋体" w:cs="宋体" w:hint="eastAsia"/>
          <w:kern w:val="0"/>
          <w:sz w:val="24"/>
          <w:szCs w:val="24"/>
        </w:rPr>
        <w:t>团队进行评审</w:t>
      </w:r>
      <w:r w:rsidR="00135A9C">
        <w:rPr>
          <w:rFonts w:ascii="宋体" w:hAnsi="宋体" w:cs="宋体" w:hint="eastAsia"/>
          <w:kern w:val="0"/>
          <w:sz w:val="24"/>
          <w:szCs w:val="24"/>
        </w:rPr>
        <w:t>，</w:t>
      </w:r>
      <w:r w:rsidR="00771F76">
        <w:rPr>
          <w:rFonts w:ascii="宋体" w:hAnsi="宋体" w:hint="eastAsia"/>
          <w:sz w:val="24"/>
          <w:szCs w:val="24"/>
        </w:rPr>
        <w:t>通过</w:t>
      </w:r>
      <w:r w:rsidR="00135A9C">
        <w:rPr>
          <w:rFonts w:ascii="宋体" w:hAnsi="宋体" w:hint="eastAsia"/>
          <w:sz w:val="24"/>
          <w:szCs w:val="24"/>
        </w:rPr>
        <w:t>听取</w:t>
      </w:r>
      <w:r w:rsidR="00135A9C">
        <w:rPr>
          <w:rFonts w:ascii="宋体" w:hAnsi="宋体" w:hint="eastAsia"/>
          <w:sz w:val="24"/>
          <w:szCs w:val="24"/>
        </w:rPr>
        <w:t>参评团队的</w:t>
      </w:r>
      <w:r w:rsidR="00135A9C">
        <w:rPr>
          <w:rFonts w:ascii="宋体" w:hAnsi="宋体" w:hint="eastAsia"/>
          <w:sz w:val="24"/>
          <w:szCs w:val="24"/>
        </w:rPr>
        <w:t>PPT汇报</w:t>
      </w:r>
      <w:r w:rsidR="00135A9C">
        <w:rPr>
          <w:rFonts w:ascii="宋体" w:hAnsi="宋体" w:hint="eastAsia"/>
          <w:sz w:val="24"/>
          <w:szCs w:val="24"/>
        </w:rPr>
        <w:t>、</w:t>
      </w:r>
      <w:r w:rsidR="00135A9C">
        <w:rPr>
          <w:rFonts w:ascii="宋体" w:hAnsi="宋体" w:hint="eastAsia"/>
          <w:sz w:val="24"/>
          <w:szCs w:val="24"/>
        </w:rPr>
        <w:t>现场提问及查看</w:t>
      </w:r>
      <w:r w:rsidR="005562E8">
        <w:rPr>
          <w:rFonts w:ascii="宋体" w:hAnsi="宋体" w:hint="eastAsia"/>
          <w:sz w:val="24"/>
          <w:szCs w:val="24"/>
        </w:rPr>
        <w:t>实习支撑材料</w:t>
      </w:r>
      <w:r w:rsidR="00771F76">
        <w:rPr>
          <w:rFonts w:ascii="宋体" w:hAnsi="宋体" w:hint="eastAsia"/>
          <w:sz w:val="24"/>
          <w:szCs w:val="24"/>
        </w:rPr>
        <w:t>等方式对参选团队进行评审</w:t>
      </w:r>
      <w:r w:rsidR="0057648D">
        <w:rPr>
          <w:rFonts w:ascii="宋体" w:hAnsi="宋体" w:hint="eastAsia"/>
          <w:sz w:val="24"/>
          <w:szCs w:val="24"/>
        </w:rPr>
        <w:t>，</w:t>
      </w:r>
      <w:r w:rsidR="00771F76">
        <w:rPr>
          <w:rFonts w:ascii="宋体" w:hAnsi="宋体" w:hint="eastAsia"/>
          <w:sz w:val="24"/>
          <w:szCs w:val="24"/>
        </w:rPr>
        <w:t>最后投票评</w:t>
      </w:r>
      <w:r w:rsidR="00135A9C">
        <w:rPr>
          <w:rFonts w:ascii="宋体" w:hAnsi="宋体" w:hint="eastAsia"/>
          <w:sz w:val="24"/>
          <w:szCs w:val="24"/>
        </w:rPr>
        <w:t>出</w:t>
      </w:r>
      <w:r w:rsidR="00F85EE3" w:rsidRPr="007B4154">
        <w:rPr>
          <w:rFonts w:hint="eastAsia"/>
          <w:sz w:val="24"/>
        </w:rPr>
        <w:t>资源勘查工程</w:t>
      </w:r>
      <w:r w:rsidR="00F85EE3">
        <w:rPr>
          <w:rFonts w:hint="eastAsia"/>
          <w:sz w:val="24"/>
        </w:rPr>
        <w:t>专业</w:t>
      </w:r>
      <w:r w:rsidR="00F85EE3">
        <w:rPr>
          <w:rFonts w:hint="eastAsia"/>
          <w:sz w:val="24"/>
        </w:rPr>
        <w:t>2014</w:t>
      </w:r>
      <w:r w:rsidR="00F85EE3">
        <w:rPr>
          <w:rFonts w:hint="eastAsia"/>
          <w:sz w:val="24"/>
        </w:rPr>
        <w:t>级（卓越班）现场实习团队</w:t>
      </w:r>
      <w:r w:rsidR="0057648D">
        <w:rPr>
          <w:rFonts w:ascii="宋体" w:hAnsi="宋体" w:hint="eastAsia"/>
          <w:sz w:val="24"/>
          <w:szCs w:val="24"/>
        </w:rPr>
        <w:t>等</w:t>
      </w:r>
      <w:r w:rsidR="00F85EE3">
        <w:rPr>
          <w:rFonts w:ascii="宋体" w:hAnsi="宋体" w:hint="eastAsia"/>
          <w:sz w:val="24"/>
          <w:szCs w:val="24"/>
        </w:rPr>
        <w:t>14个</w:t>
      </w:r>
      <w:r w:rsidR="00A14E4A">
        <w:rPr>
          <w:rFonts w:ascii="宋体" w:hAnsi="宋体" w:hint="eastAsia"/>
          <w:sz w:val="24"/>
          <w:szCs w:val="24"/>
        </w:rPr>
        <w:t>优秀</w:t>
      </w:r>
      <w:r w:rsidR="00F85EE3">
        <w:rPr>
          <w:rFonts w:ascii="宋体" w:hAnsi="宋体" w:hint="eastAsia"/>
          <w:sz w:val="24"/>
          <w:szCs w:val="24"/>
        </w:rPr>
        <w:t>实习团队</w:t>
      </w:r>
      <w:r w:rsidR="00A14E4A">
        <w:rPr>
          <w:rFonts w:ascii="宋体" w:hAnsi="宋体" w:hint="eastAsia"/>
          <w:sz w:val="24"/>
          <w:szCs w:val="24"/>
        </w:rPr>
        <w:t>。具体名单见附件。</w:t>
      </w:r>
      <w:bookmarkStart w:id="2" w:name="_GoBack"/>
      <w:bookmarkEnd w:id="2"/>
    </w:p>
    <w:p w:rsidR="003F3B25" w:rsidRPr="00A14E4A" w:rsidRDefault="00A14E4A" w:rsidP="00A14E4A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szCs w:val="21"/>
        </w:rPr>
      </w:pPr>
      <w:r w:rsidRPr="00A14E4A">
        <w:rPr>
          <w:rFonts w:ascii="宋体" w:hAnsi="宋体" w:hint="eastAsia"/>
          <w:b/>
          <w:szCs w:val="21"/>
        </w:rPr>
        <w:t>附件：2017年优秀实习团队名单</w:t>
      </w:r>
    </w:p>
    <w:p w:rsidR="004845A9" w:rsidRPr="003F3B25" w:rsidRDefault="0057648D" w:rsidP="003F3B25">
      <w:pPr>
        <w:widowControl/>
        <w:adjustRightInd w:val="0"/>
        <w:snapToGrid w:val="0"/>
        <w:spacing w:beforeLines="100" w:before="312" w:afterLines="150" w:after="468" w:line="240" w:lineRule="atLeast"/>
        <w:jc w:val="center"/>
        <w:rPr>
          <w:rFonts w:ascii="黑体" w:eastAsia="黑体" w:hAnsi="黑体"/>
          <w:sz w:val="36"/>
          <w:szCs w:val="36"/>
        </w:rPr>
      </w:pPr>
      <w:r w:rsidRPr="003F3B25">
        <w:rPr>
          <w:rFonts w:ascii="黑体" w:eastAsia="黑体" w:hAnsi="黑体" w:hint="eastAsia"/>
          <w:sz w:val="36"/>
          <w:szCs w:val="36"/>
        </w:rPr>
        <w:t>201</w:t>
      </w:r>
      <w:r w:rsidR="00CE6B05" w:rsidRPr="003F3B25">
        <w:rPr>
          <w:rFonts w:ascii="黑体" w:eastAsia="黑体" w:hAnsi="黑体" w:hint="eastAsia"/>
          <w:sz w:val="36"/>
          <w:szCs w:val="36"/>
        </w:rPr>
        <w:t>7</w:t>
      </w:r>
      <w:r w:rsidRPr="003F3B25">
        <w:rPr>
          <w:rFonts w:ascii="黑体" w:eastAsia="黑体" w:hAnsi="黑体" w:hint="eastAsia"/>
          <w:sz w:val="36"/>
          <w:szCs w:val="36"/>
        </w:rPr>
        <w:t>年优秀实习</w:t>
      </w:r>
      <w:r w:rsidR="00CE6B05" w:rsidRPr="003F3B25">
        <w:rPr>
          <w:rFonts w:ascii="黑体" w:eastAsia="黑体" w:hAnsi="黑体" w:hint="eastAsia"/>
          <w:sz w:val="36"/>
          <w:szCs w:val="36"/>
        </w:rPr>
        <w:t>团队</w:t>
      </w:r>
      <w:r w:rsidRPr="003F3B25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8684" w:type="dxa"/>
        <w:jc w:val="center"/>
        <w:tblInd w:w="93" w:type="dxa"/>
        <w:tblLook w:val="04A0" w:firstRow="1" w:lastRow="0" w:firstColumn="1" w:lastColumn="0" w:noHBand="0" w:noVBand="1"/>
      </w:tblPr>
      <w:tblGrid>
        <w:gridCol w:w="793"/>
        <w:gridCol w:w="1485"/>
        <w:gridCol w:w="4759"/>
        <w:gridCol w:w="1647"/>
      </w:tblGrid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F07513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F07513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级（卓越班）现场实习团队</w:t>
            </w:r>
            <w:r w:rsidRPr="00C63006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YXSXTD2017001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级普通地质学野外实习团队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YXSXTD2017002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级综合地质实习团队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YXSXTD2017003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F5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石油工程专业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现场实习团队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YXSXTD2017004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F5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化学工程与工艺专业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生产实习团队</w:t>
            </w:r>
            <w:r w:rsidRPr="00C63006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YXSXTD2017005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52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过程装备与控制工程专业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生产实习</w:t>
            </w:r>
            <w:r w:rsidRPr="00C63006">
              <w:rPr>
                <w:rFonts w:hint="eastAsia"/>
                <w:sz w:val="20"/>
                <w:szCs w:val="20"/>
              </w:rPr>
              <w:t>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YXSXTD2017006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52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机械设计制造及其自动化专业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工程实习团队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YXSXTD2017007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机械设计制造及其自动化专业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YXSXTD2017008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油气储运工程专业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</w:t>
            </w:r>
            <w:r w:rsidRPr="00C63006">
              <w:rPr>
                <w:rFonts w:hint="eastAsia"/>
                <w:sz w:val="20"/>
                <w:szCs w:val="20"/>
              </w:rPr>
              <w:t>1-2</w:t>
            </w:r>
            <w:r w:rsidRPr="00C63006">
              <w:rPr>
                <w:rFonts w:hint="eastAsia"/>
                <w:sz w:val="20"/>
                <w:szCs w:val="20"/>
              </w:rPr>
              <w:t>班油田实习团队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YXSXTD2017009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勘查技术与工程（物探）专业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级野外实习团队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YXSXTD2017010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计算机科学与技术专业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级软件工程校外实习团队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YXSXTD2017011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计算机科学与技术专业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</w:t>
            </w:r>
            <w:r w:rsidRPr="00C63006">
              <w:rPr>
                <w:rFonts w:hint="eastAsia"/>
                <w:sz w:val="20"/>
                <w:szCs w:val="20"/>
              </w:rPr>
              <w:t>2-3</w:t>
            </w:r>
            <w:r w:rsidRPr="00C63006">
              <w:rPr>
                <w:rFonts w:hint="eastAsia"/>
                <w:sz w:val="20"/>
                <w:szCs w:val="20"/>
              </w:rPr>
              <w:t>班高级语言程序设计课程实习团队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YXSXTD2017012</w:t>
            </w:r>
          </w:p>
        </w:tc>
      </w:tr>
      <w:tr w:rsidR="00E1155D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C6300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C63006">
            <w:pPr>
              <w:widowControl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测控技术与仪器专业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YXSXTD2017013</w:t>
            </w:r>
          </w:p>
        </w:tc>
      </w:tr>
      <w:tr w:rsidR="00E1155D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C6300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材料科学与工程专业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YXSXTD2017014</w:t>
            </w:r>
          </w:p>
        </w:tc>
      </w:tr>
    </w:tbl>
    <w:p w:rsidR="004845A9" w:rsidRDefault="004845A9" w:rsidP="00877E17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4845A9" w:rsidRDefault="0057648D" w:rsidP="002E7AC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希望受到表彰</w:t>
      </w:r>
      <w:r w:rsidR="003503C1">
        <w:rPr>
          <w:rFonts w:ascii="宋体" w:hAnsi="宋体" w:hint="eastAsia"/>
          <w:sz w:val="24"/>
          <w:szCs w:val="24"/>
        </w:rPr>
        <w:t>实习团队</w:t>
      </w:r>
      <w:r>
        <w:rPr>
          <w:rFonts w:ascii="宋体" w:hAnsi="宋体" w:hint="eastAsia"/>
          <w:sz w:val="24"/>
          <w:szCs w:val="24"/>
        </w:rPr>
        <w:t>珍惜荣誉，再接再励。也希望全校其他实习团队以</w:t>
      </w:r>
      <w:r w:rsidR="003503C1">
        <w:rPr>
          <w:rFonts w:ascii="宋体" w:hAnsi="宋体" w:hint="eastAsia"/>
          <w:sz w:val="24"/>
          <w:szCs w:val="24"/>
        </w:rPr>
        <w:t>此</w:t>
      </w:r>
      <w:r>
        <w:rPr>
          <w:rFonts w:ascii="宋体" w:hAnsi="宋体" w:hint="eastAsia"/>
          <w:sz w:val="24"/>
          <w:szCs w:val="24"/>
        </w:rPr>
        <w:t>为榜样，</w:t>
      </w:r>
      <w:r w:rsidR="00B26C0A">
        <w:rPr>
          <w:rFonts w:ascii="宋体" w:hAnsi="宋体" w:hint="eastAsia"/>
          <w:sz w:val="24"/>
          <w:szCs w:val="24"/>
        </w:rPr>
        <w:t>进一步提高我校实习教学质量</w:t>
      </w:r>
      <w:r>
        <w:rPr>
          <w:rFonts w:ascii="宋体" w:hAnsi="宋体" w:hint="eastAsia"/>
          <w:sz w:val="24"/>
          <w:szCs w:val="24"/>
        </w:rPr>
        <w:t>。</w:t>
      </w:r>
    </w:p>
    <w:p w:rsidR="004845A9" w:rsidRDefault="004845A9" w:rsidP="00877E17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Default="0057648D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</w:t>
      </w:r>
      <w:r w:rsidR="00315B89"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 w:hint="eastAsia"/>
          <w:sz w:val="24"/>
          <w:szCs w:val="24"/>
        </w:rPr>
        <w:t>年十</w:t>
      </w:r>
      <w:r w:rsidR="00315B89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月</w:t>
      </w:r>
      <w:r w:rsidR="008B39DC">
        <w:rPr>
          <w:rFonts w:ascii="宋体" w:hAnsi="宋体" w:cs="宋体" w:hint="eastAsia"/>
          <w:sz w:val="24"/>
          <w:szCs w:val="24"/>
        </w:rPr>
        <w:t>十一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4845A9" w:rsidRDefault="007F458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pict>
          <v:rect id="Rectangle 2" o:spid="_x0000_i1025" style="width:.05pt;height:1.5pt" o:preferrelative="t" o:hralign="center" o:hrstd="t" o:hr="t" fillcolor="gray" stroked="f"/>
        </w:pict>
      </w:r>
    </w:p>
    <w:p w:rsidR="004845A9" w:rsidRDefault="0057648D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发：各</w:t>
      </w:r>
      <w:r w:rsidR="00B26C0A">
        <w:rPr>
          <w:rFonts w:cs="宋体" w:hint="eastAsia"/>
          <w:sz w:val="24"/>
          <w:szCs w:val="24"/>
        </w:rPr>
        <w:t>学</w:t>
      </w:r>
      <w:r>
        <w:rPr>
          <w:rFonts w:cs="宋体" w:hint="eastAsia"/>
          <w:sz w:val="24"/>
          <w:szCs w:val="24"/>
        </w:rPr>
        <w:t>院</w:t>
      </w:r>
      <w:r w:rsidR="007F4584">
        <w:rPr>
          <w:sz w:val="24"/>
          <w:szCs w:val="24"/>
        </w:rPr>
        <w:pict>
          <v:rect id="Rectangle 3" o:spid="_x0000_i1026" style="width:.05pt;height:1.5pt" o:preferrelative="t" o:hralign="center" o:hrstd="t" o:hr="t" fillcolor="gray" stroked="f"/>
        </w:pict>
      </w:r>
    </w:p>
    <w:p w:rsidR="004845A9" w:rsidRPr="00877E17" w:rsidRDefault="0057648D" w:rsidP="00877E17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中国石油大学（北京）教务处</w:t>
      </w:r>
      <w:r>
        <w:rPr>
          <w:sz w:val="24"/>
          <w:szCs w:val="24"/>
        </w:rPr>
        <w:t xml:space="preserve">                         201</w:t>
      </w:r>
      <w:r w:rsidR="00A616F3">
        <w:rPr>
          <w:rFonts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A616F3">
        <w:rPr>
          <w:rFonts w:hint="eastAsia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月</w:t>
      </w:r>
      <w:r w:rsidR="008B39DC">
        <w:rPr>
          <w:rFonts w:hint="eastAsia"/>
          <w:sz w:val="24"/>
          <w:szCs w:val="24"/>
        </w:rPr>
        <w:t>11</w:t>
      </w:r>
      <w:r>
        <w:rPr>
          <w:rFonts w:cs="宋体" w:hint="eastAsia"/>
          <w:sz w:val="24"/>
          <w:szCs w:val="24"/>
        </w:rPr>
        <w:t>日印</w:t>
      </w:r>
    </w:p>
    <w:sectPr w:rsidR="004845A9" w:rsidRPr="00877E17" w:rsidSect="0048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84" w:rsidRDefault="007F4584" w:rsidP="002E7AC3">
      <w:r>
        <w:separator/>
      </w:r>
    </w:p>
  </w:endnote>
  <w:endnote w:type="continuationSeparator" w:id="0">
    <w:p w:rsidR="007F4584" w:rsidRDefault="007F4584" w:rsidP="002E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84" w:rsidRDefault="007F4584" w:rsidP="002E7AC3">
      <w:r>
        <w:separator/>
      </w:r>
    </w:p>
  </w:footnote>
  <w:footnote w:type="continuationSeparator" w:id="0">
    <w:p w:rsidR="007F4584" w:rsidRDefault="007F4584" w:rsidP="002E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BC2"/>
    <w:rsid w:val="00012966"/>
    <w:rsid w:val="00033980"/>
    <w:rsid w:val="000564C7"/>
    <w:rsid w:val="000A6EBF"/>
    <w:rsid w:val="000B092F"/>
    <w:rsid w:val="000B692D"/>
    <w:rsid w:val="000C5AAD"/>
    <w:rsid w:val="000D3640"/>
    <w:rsid w:val="000D6584"/>
    <w:rsid w:val="00103897"/>
    <w:rsid w:val="00106B1B"/>
    <w:rsid w:val="00135A9C"/>
    <w:rsid w:val="0014537B"/>
    <w:rsid w:val="0016173B"/>
    <w:rsid w:val="00162BB6"/>
    <w:rsid w:val="00174D5B"/>
    <w:rsid w:val="001B55EB"/>
    <w:rsid w:val="001C4538"/>
    <w:rsid w:val="001D248E"/>
    <w:rsid w:val="001F754B"/>
    <w:rsid w:val="00204E6D"/>
    <w:rsid w:val="0024299C"/>
    <w:rsid w:val="00255F43"/>
    <w:rsid w:val="00261737"/>
    <w:rsid w:val="0026221E"/>
    <w:rsid w:val="00264876"/>
    <w:rsid w:val="0029257B"/>
    <w:rsid w:val="00294372"/>
    <w:rsid w:val="002D37BA"/>
    <w:rsid w:val="002E7AC3"/>
    <w:rsid w:val="002F711C"/>
    <w:rsid w:val="003025C9"/>
    <w:rsid w:val="00315B89"/>
    <w:rsid w:val="003326AC"/>
    <w:rsid w:val="00335EE8"/>
    <w:rsid w:val="003503C1"/>
    <w:rsid w:val="00361EA9"/>
    <w:rsid w:val="003710B3"/>
    <w:rsid w:val="00390D87"/>
    <w:rsid w:val="003B2442"/>
    <w:rsid w:val="003E215C"/>
    <w:rsid w:val="003F3B25"/>
    <w:rsid w:val="00421798"/>
    <w:rsid w:val="00464836"/>
    <w:rsid w:val="004845A9"/>
    <w:rsid w:val="004D3420"/>
    <w:rsid w:val="004E4075"/>
    <w:rsid w:val="004F3ED5"/>
    <w:rsid w:val="004F500F"/>
    <w:rsid w:val="004F6A3C"/>
    <w:rsid w:val="00550B0D"/>
    <w:rsid w:val="005555E0"/>
    <w:rsid w:val="005562E8"/>
    <w:rsid w:val="00556B53"/>
    <w:rsid w:val="005572EF"/>
    <w:rsid w:val="0057648D"/>
    <w:rsid w:val="00584F56"/>
    <w:rsid w:val="005F53CA"/>
    <w:rsid w:val="006216CB"/>
    <w:rsid w:val="00652352"/>
    <w:rsid w:val="00672BC2"/>
    <w:rsid w:val="00674A3D"/>
    <w:rsid w:val="006800B4"/>
    <w:rsid w:val="006A6AD1"/>
    <w:rsid w:val="006C01AC"/>
    <w:rsid w:val="006D0AD1"/>
    <w:rsid w:val="006E008F"/>
    <w:rsid w:val="006E0B9A"/>
    <w:rsid w:val="006F5346"/>
    <w:rsid w:val="007023A6"/>
    <w:rsid w:val="00711075"/>
    <w:rsid w:val="00730EDF"/>
    <w:rsid w:val="00740366"/>
    <w:rsid w:val="00771F76"/>
    <w:rsid w:val="007A5CB1"/>
    <w:rsid w:val="007C48F9"/>
    <w:rsid w:val="007E181B"/>
    <w:rsid w:val="007F0FFD"/>
    <w:rsid w:val="007F140D"/>
    <w:rsid w:val="007F4584"/>
    <w:rsid w:val="007F5F86"/>
    <w:rsid w:val="00836529"/>
    <w:rsid w:val="00852D76"/>
    <w:rsid w:val="00861932"/>
    <w:rsid w:val="008640FD"/>
    <w:rsid w:val="0087196B"/>
    <w:rsid w:val="00877E17"/>
    <w:rsid w:val="00882263"/>
    <w:rsid w:val="008917CF"/>
    <w:rsid w:val="00895F19"/>
    <w:rsid w:val="008A1BE8"/>
    <w:rsid w:val="008A7D3F"/>
    <w:rsid w:val="008B39DC"/>
    <w:rsid w:val="008D5BB9"/>
    <w:rsid w:val="00901173"/>
    <w:rsid w:val="00905F63"/>
    <w:rsid w:val="00910C5F"/>
    <w:rsid w:val="00911097"/>
    <w:rsid w:val="00913CB8"/>
    <w:rsid w:val="00915494"/>
    <w:rsid w:val="00920563"/>
    <w:rsid w:val="00944702"/>
    <w:rsid w:val="00977B9F"/>
    <w:rsid w:val="00990D08"/>
    <w:rsid w:val="009A37BB"/>
    <w:rsid w:val="009A7294"/>
    <w:rsid w:val="009B3F7D"/>
    <w:rsid w:val="009C156F"/>
    <w:rsid w:val="00A011C1"/>
    <w:rsid w:val="00A04940"/>
    <w:rsid w:val="00A14E4A"/>
    <w:rsid w:val="00A616F3"/>
    <w:rsid w:val="00A62D1F"/>
    <w:rsid w:val="00A76439"/>
    <w:rsid w:val="00A903F7"/>
    <w:rsid w:val="00AB7C8E"/>
    <w:rsid w:val="00AC1B07"/>
    <w:rsid w:val="00AD0A0A"/>
    <w:rsid w:val="00AD299E"/>
    <w:rsid w:val="00AD6FA0"/>
    <w:rsid w:val="00B01988"/>
    <w:rsid w:val="00B03CD9"/>
    <w:rsid w:val="00B26C0A"/>
    <w:rsid w:val="00B41B70"/>
    <w:rsid w:val="00B60126"/>
    <w:rsid w:val="00BB4862"/>
    <w:rsid w:val="00BD1E83"/>
    <w:rsid w:val="00BD497D"/>
    <w:rsid w:val="00C00BED"/>
    <w:rsid w:val="00C233F7"/>
    <w:rsid w:val="00C35AE7"/>
    <w:rsid w:val="00C63006"/>
    <w:rsid w:val="00C74B4A"/>
    <w:rsid w:val="00C97592"/>
    <w:rsid w:val="00CC4C2C"/>
    <w:rsid w:val="00CE44D0"/>
    <w:rsid w:val="00CE6B05"/>
    <w:rsid w:val="00CF609B"/>
    <w:rsid w:val="00CF648B"/>
    <w:rsid w:val="00D11E48"/>
    <w:rsid w:val="00D3223B"/>
    <w:rsid w:val="00D32A0B"/>
    <w:rsid w:val="00D426E0"/>
    <w:rsid w:val="00D469D4"/>
    <w:rsid w:val="00D82713"/>
    <w:rsid w:val="00D9047B"/>
    <w:rsid w:val="00D96BE9"/>
    <w:rsid w:val="00DE23FC"/>
    <w:rsid w:val="00E060B2"/>
    <w:rsid w:val="00E1155D"/>
    <w:rsid w:val="00E306D9"/>
    <w:rsid w:val="00E40E4B"/>
    <w:rsid w:val="00E450B4"/>
    <w:rsid w:val="00E85AFB"/>
    <w:rsid w:val="00EA11D0"/>
    <w:rsid w:val="00EA615A"/>
    <w:rsid w:val="00EC16E0"/>
    <w:rsid w:val="00ED5017"/>
    <w:rsid w:val="00ED590E"/>
    <w:rsid w:val="00EF3FA3"/>
    <w:rsid w:val="00F07513"/>
    <w:rsid w:val="00F33D7E"/>
    <w:rsid w:val="00F37809"/>
    <w:rsid w:val="00F6515E"/>
    <w:rsid w:val="00F75A8C"/>
    <w:rsid w:val="00F85EE3"/>
    <w:rsid w:val="00F90829"/>
    <w:rsid w:val="00F92310"/>
    <w:rsid w:val="00FB51B9"/>
    <w:rsid w:val="00FE10F4"/>
    <w:rsid w:val="00FE1D4E"/>
    <w:rsid w:val="2A0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/>
  </w:style>
  <w:style w:type="paragraph" w:styleId="a7">
    <w:name w:val="Date"/>
    <w:basedOn w:val="a"/>
    <w:next w:val="a"/>
    <w:link w:val="Char2"/>
    <w:semiHidden/>
    <w:unhideWhenUsed/>
    <w:rsid w:val="00674A3D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674A3D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170</Words>
  <Characters>975</Characters>
  <Application>Microsoft Office Word</Application>
  <DocSecurity>0</DocSecurity>
  <Lines>8</Lines>
  <Paragraphs>2</Paragraphs>
  <ScaleCrop>false</ScaleCrop>
  <Company>微软用户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教务处文件</dc:title>
  <dc:creator>lenovo</dc:creator>
  <cp:lastModifiedBy>renjiemei</cp:lastModifiedBy>
  <cp:revision>34</cp:revision>
  <cp:lastPrinted>2017-12-11T08:55:00Z</cp:lastPrinted>
  <dcterms:created xsi:type="dcterms:W3CDTF">2016-10-28T07:00:00Z</dcterms:created>
  <dcterms:modified xsi:type="dcterms:W3CDTF">2017-12-11T09:11:00Z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