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5439FD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C74AE0">
        <w:rPr>
          <w:rFonts w:ascii="宋体" w:hAnsi="宋体" w:hint="eastAsia"/>
          <w:b/>
          <w:sz w:val="28"/>
        </w:rPr>
        <w:t>1</w:t>
      </w:r>
      <w:r w:rsidR="005439FD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C74AE0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 w:rsidP="00BA5054">
      <w:pPr>
        <w:rPr>
          <w:b/>
          <w:sz w:val="84"/>
        </w:rPr>
      </w:pPr>
    </w:p>
    <w:p w:rsidR="009702F2" w:rsidRPr="00D97DFD" w:rsidRDefault="009702F2" w:rsidP="00D97DF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AE1AC0" w:rsidRPr="00AE1AC0">
        <w:rPr>
          <w:rFonts w:hint="eastAsia"/>
          <w:bCs/>
          <w:sz w:val="28"/>
          <w:u w:val="single"/>
        </w:rPr>
        <w:t xml:space="preserve"> </w:t>
      </w:r>
      <w:r w:rsidR="00BA5054">
        <w:rPr>
          <w:rFonts w:hint="eastAsia"/>
          <w:bCs/>
          <w:sz w:val="28"/>
          <w:u w:val="single"/>
        </w:rPr>
        <w:t>投资学</w:t>
      </w:r>
      <w:r w:rsidR="00073B50">
        <w:rPr>
          <w:rFonts w:hint="eastAsia"/>
          <w:bCs/>
          <w:sz w:val="28"/>
          <w:u w:val="single"/>
        </w:rPr>
        <w:t>（双语）</w:t>
      </w:r>
      <w:r w:rsidR="00D97DFD">
        <w:rPr>
          <w:rFonts w:hint="eastAsia"/>
          <w:bCs/>
          <w:sz w:val="28"/>
          <w:u w:val="single"/>
        </w:rPr>
        <w:t>100721C001</w:t>
      </w:r>
      <w:r w:rsidR="00AE1AC0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1C0889">
        <w:rPr>
          <w:rFonts w:hint="eastAsia"/>
          <w:bCs/>
          <w:sz w:val="28"/>
          <w:u w:val="single"/>
        </w:rPr>
        <w:t>必修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4E58" w:rsidRPr="00614E58">
        <w:rPr>
          <w:rFonts w:hint="eastAsia"/>
          <w:bCs/>
          <w:sz w:val="28"/>
          <w:u w:val="single"/>
        </w:rPr>
        <w:t xml:space="preserve"> 48</w:t>
      </w:r>
      <w:r w:rsid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AE1AC0" w:rsidRPr="00AE1AC0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</w:rPr>
        <w:t>实验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  <w:u w:val="single"/>
        </w:rPr>
        <w:t xml:space="preserve"> 0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其它＿＿＿＿</w:t>
      </w:r>
    </w:p>
    <w:p w:rsidR="002A7233" w:rsidRDefault="002A7233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 w:rsidR="004A5C96">
        <w:rPr>
          <w:rFonts w:hint="eastAsia"/>
          <w:bCs/>
          <w:sz w:val="28"/>
          <w:u w:val="single"/>
        </w:rPr>
        <w:t>财务</w:t>
      </w:r>
      <w:r w:rsidR="00B828F9">
        <w:rPr>
          <w:rFonts w:hint="eastAsia"/>
          <w:bCs/>
          <w:sz w:val="28"/>
          <w:u w:val="single"/>
        </w:rPr>
        <w:t>10</w:t>
      </w:r>
      <w:r w:rsidR="00B828F9">
        <w:rPr>
          <w:rFonts w:hint="eastAsia"/>
          <w:bCs/>
          <w:sz w:val="28"/>
          <w:u w:val="single"/>
        </w:rPr>
        <w:t>、</w:t>
      </w:r>
      <w:r w:rsidR="00D8198A">
        <w:rPr>
          <w:rFonts w:hint="eastAsia"/>
          <w:bCs/>
          <w:sz w:val="28"/>
          <w:u w:val="single"/>
        </w:rPr>
        <w:t>12</w:t>
      </w:r>
      <w:r w:rsidR="00B828F9">
        <w:rPr>
          <w:rFonts w:hint="eastAsia"/>
          <w:bCs/>
          <w:sz w:val="28"/>
          <w:u w:val="single"/>
        </w:rPr>
        <w:t>，</w:t>
      </w:r>
      <w:r w:rsidR="00D8198A">
        <w:rPr>
          <w:rFonts w:hint="eastAsia"/>
          <w:bCs/>
          <w:sz w:val="28"/>
          <w:u w:val="single"/>
        </w:rPr>
        <w:t>会计</w:t>
      </w:r>
      <w:r w:rsidR="00D8198A">
        <w:rPr>
          <w:rFonts w:hint="eastAsia"/>
          <w:bCs/>
          <w:sz w:val="28"/>
          <w:u w:val="single"/>
        </w:rPr>
        <w:t>11</w:t>
      </w:r>
      <w:r w:rsidR="00D8198A">
        <w:rPr>
          <w:rFonts w:hint="eastAsia"/>
          <w:bCs/>
          <w:sz w:val="28"/>
          <w:u w:val="single"/>
        </w:rPr>
        <w:t>、</w:t>
      </w:r>
      <w:r w:rsidR="00D8198A">
        <w:rPr>
          <w:rFonts w:hint="eastAsia"/>
          <w:bCs/>
          <w:sz w:val="28"/>
          <w:u w:val="single"/>
        </w:rPr>
        <w:t>12</w:t>
      </w:r>
      <w:r w:rsidR="00D8198A">
        <w:rPr>
          <w:rFonts w:hint="eastAsia"/>
          <w:bCs/>
          <w:sz w:val="28"/>
          <w:u w:val="single"/>
        </w:rPr>
        <w:t>、能源经济</w:t>
      </w:r>
      <w:r w:rsidR="00D8198A">
        <w:rPr>
          <w:rFonts w:hint="eastAsia"/>
          <w:bCs/>
          <w:sz w:val="28"/>
          <w:u w:val="single"/>
        </w:rPr>
        <w:t>12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 w:rsidR="00A0779A">
        <w:rPr>
          <w:rFonts w:hint="eastAsia"/>
          <w:bCs/>
          <w:sz w:val="28"/>
          <w:u w:val="single"/>
        </w:rPr>
        <w:t>120</w:t>
      </w:r>
      <w:r w:rsidR="00477161">
        <w:rPr>
          <w:rFonts w:hint="eastAsia"/>
          <w:bCs/>
          <w:sz w:val="28"/>
          <w:u w:val="single"/>
        </w:rPr>
        <w:t>_</w:t>
      </w:r>
    </w:p>
    <w:p w:rsidR="002A7233" w:rsidRDefault="009702F2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14E58">
        <w:rPr>
          <w:rFonts w:hint="eastAsia"/>
          <w:bCs/>
          <w:sz w:val="28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</w:t>
      </w:r>
      <w:r w:rsidR="00F96985">
        <w:rPr>
          <w:rFonts w:hint="eastAsia"/>
          <w:bCs/>
          <w:sz w:val="28"/>
          <w:u w:val="single"/>
        </w:rPr>
        <w:t>马郑玮</w:t>
      </w:r>
      <w:r w:rsidR="00AE1AC0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 </w:t>
      </w:r>
      <w:r w:rsidR="00AE1AC0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A5C96" w:rsidRPr="004A5C96">
        <w:rPr>
          <w:rFonts w:hint="eastAsia"/>
          <w:bCs/>
          <w:sz w:val="28"/>
          <w:u w:val="single"/>
        </w:rPr>
        <w:t xml:space="preserve"> </w:t>
      </w:r>
      <w:r w:rsidR="00477161">
        <w:rPr>
          <w:rFonts w:hint="eastAsia"/>
          <w:bCs/>
          <w:sz w:val="28"/>
          <w:u w:val="single"/>
        </w:rPr>
        <w:t xml:space="preserve"> </w:t>
      </w:r>
      <w:r w:rsidR="00477161" w:rsidRPr="00614E58">
        <w:rPr>
          <w:rFonts w:hint="eastAsia"/>
          <w:bCs/>
          <w:sz w:val="28"/>
          <w:u w:val="single"/>
        </w:rPr>
        <w:t>讲师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477161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14E58">
        <w:rPr>
          <w:rFonts w:hint="eastAsia"/>
          <w:bCs/>
          <w:sz w:val="28"/>
        </w:rPr>
        <w:t xml:space="preserve">   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E25E31">
        <w:rPr>
          <w:rFonts w:hint="eastAsia"/>
          <w:bCs/>
          <w:sz w:val="28"/>
          <w:u w:val="single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 w:rsidRPr="00614E58">
        <w:rPr>
          <w:rFonts w:hint="eastAsia"/>
          <w:bCs/>
          <w:sz w:val="28"/>
          <w:u w:val="single"/>
        </w:rPr>
        <w:t>工商管理学院</w:t>
      </w:r>
      <w:r w:rsidR="000C14C1">
        <w:rPr>
          <w:rFonts w:hint="eastAsia"/>
          <w:bCs/>
          <w:sz w:val="28"/>
          <w:u w:val="single"/>
        </w:rPr>
        <w:t xml:space="preserve">  </w:t>
      </w:r>
      <w:r w:rsidR="00215C0F">
        <w:rPr>
          <w:rFonts w:hint="eastAsia"/>
          <w:bCs/>
          <w:sz w:val="28"/>
          <w:u w:val="single"/>
        </w:rPr>
        <w:t xml:space="preserve"> </w:t>
      </w:r>
    </w:p>
    <w:p w:rsidR="00BA5054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</w:t>
      </w:r>
    </w:p>
    <w:p w:rsidR="00BA5054" w:rsidRDefault="002A7233" w:rsidP="000C14C1">
      <w:pPr>
        <w:spacing w:line="480" w:lineRule="auto"/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="00453D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BA5054">
        <w:rPr>
          <w:rFonts w:ascii="宋体" w:hAnsi="宋体" w:cs="宋体" w:hint="eastAsia"/>
          <w:kern w:val="0"/>
          <w:sz w:val="27"/>
          <w:szCs w:val="27"/>
        </w:rPr>
        <w:t>投资学基础：估值与管理</w:t>
      </w:r>
    </w:p>
    <w:p w:rsidR="001044AE" w:rsidRPr="00BA5054" w:rsidRDefault="00BA5054" w:rsidP="000C14C1">
      <w:pPr>
        <w:spacing w:line="480" w:lineRule="auto"/>
        <w:jc w:val="center"/>
        <w:rPr>
          <w:bCs/>
          <w:sz w:val="28"/>
        </w:rPr>
      </w:pPr>
      <w:r>
        <w:rPr>
          <w:rFonts w:ascii="宋体" w:hAnsi="宋体" w:cs="宋体" w:hint="eastAsia"/>
          <w:kern w:val="0"/>
          <w:sz w:val="27"/>
          <w:szCs w:val="27"/>
        </w:rPr>
        <w:t>Charles J.Corrado, Bradford D. Jordan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主编</w:t>
      </w:r>
    </w:p>
    <w:p w:rsidR="002A7233" w:rsidRPr="00500B7D" w:rsidRDefault="002A7233" w:rsidP="000C14C1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="00BA5054">
        <w:rPr>
          <w:rFonts w:ascii="宋体" w:hAnsi="宋体" w:cs="宋体" w:hint="eastAsia"/>
          <w:kern w:val="0"/>
          <w:sz w:val="27"/>
          <w:szCs w:val="27"/>
        </w:rPr>
        <w:t>北京</w:t>
      </w:r>
      <w:r w:rsidR="005F7B14" w:rsidRPr="00500B7D">
        <w:rPr>
          <w:rFonts w:ascii="宋体" w:hAnsi="宋体" w:cs="宋体"/>
          <w:kern w:val="0"/>
          <w:sz w:val="27"/>
          <w:szCs w:val="27"/>
        </w:rPr>
        <w:t>大学出版社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200</w:t>
      </w:r>
      <w:r w:rsidR="00BA5054">
        <w:rPr>
          <w:rFonts w:ascii="宋体" w:hAnsi="宋体" w:cs="宋体" w:hint="eastAsia"/>
          <w:kern w:val="0"/>
          <w:sz w:val="27"/>
          <w:szCs w:val="27"/>
        </w:rPr>
        <w:t>5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第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>1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版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980"/>
        <w:gridCol w:w="1245"/>
        <w:gridCol w:w="472"/>
        <w:gridCol w:w="426"/>
        <w:gridCol w:w="472"/>
        <w:gridCol w:w="625"/>
      </w:tblGrid>
      <w:tr w:rsidR="000463C8" w:rsidTr="00073FAC">
        <w:trPr>
          <w:tblHeader/>
        </w:trPr>
        <w:tc>
          <w:tcPr>
            <w:tcW w:w="1428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980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4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70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073FAC">
        <w:trPr>
          <w:trHeight w:val="501"/>
          <w:tblHeader/>
        </w:trPr>
        <w:tc>
          <w:tcPr>
            <w:tcW w:w="527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980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4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2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2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D8198A" w:rsidTr="00EB4448">
        <w:trPr>
          <w:trHeight w:val="1973"/>
        </w:trPr>
        <w:tc>
          <w:tcPr>
            <w:tcW w:w="527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5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D8198A" w:rsidRPr="005A6780" w:rsidRDefault="00D8198A" w:rsidP="001C0889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 Brief History of Risk &amp; 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Historical Record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Average Returns: The First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Return Variability: The Second</w:t>
            </w:r>
          </w:p>
          <w:p w:rsidR="00D8198A" w:rsidRPr="005A6780" w:rsidRDefault="00D8198A" w:rsidP="001C0889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五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More on Average Returns</w:t>
            </w:r>
          </w:p>
          <w:p w:rsidR="00D8198A" w:rsidRPr="005A6780" w:rsidRDefault="00D8198A" w:rsidP="00EB4448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六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Risk and Return</w:t>
            </w:r>
          </w:p>
        </w:tc>
        <w:tc>
          <w:tcPr>
            <w:tcW w:w="1245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</w:p>
        </w:tc>
      </w:tr>
      <w:tr w:rsidR="00D8198A" w:rsidTr="00EB4448">
        <w:trPr>
          <w:trHeight w:val="1689"/>
        </w:trPr>
        <w:tc>
          <w:tcPr>
            <w:tcW w:w="527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D8198A" w:rsidRPr="005A6780" w:rsidRDefault="00D8198A" w:rsidP="00D8198A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2：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Buying and Selling Securities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D8198A" w:rsidRDefault="00D8198A" w:rsidP="00D8198A">
            <w:pPr>
              <w:ind w:leftChars="133" w:left="321" w:hangingChars="20" w:hanging="4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Getting Started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Brokerage Accounts</w:t>
            </w:r>
          </w:p>
          <w:p w:rsidR="00D8198A" w:rsidRPr="005A6780" w:rsidRDefault="00D8198A" w:rsidP="00D8198A">
            <w:pPr>
              <w:ind w:leftChars="151" w:left="355" w:hangingChars="18" w:hanging="38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三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 Sales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Investor Objectives, Constraints, and Strategies</w:t>
            </w:r>
          </w:p>
        </w:tc>
        <w:tc>
          <w:tcPr>
            <w:tcW w:w="1245" w:type="dxa"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</w:p>
        </w:tc>
      </w:tr>
      <w:tr w:rsidR="00D8198A" w:rsidTr="00EB4448">
        <w:trPr>
          <w:trHeight w:val="1543"/>
        </w:trPr>
        <w:tc>
          <w:tcPr>
            <w:tcW w:w="527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D8198A" w:rsidRDefault="00D8198A" w:rsidP="001C0889">
            <w:pPr>
              <w:ind w:leftChars="4" w:left="366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3: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Security Types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D8198A" w:rsidRDefault="00D8198A" w:rsidP="001C0889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Classifying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ies</w:t>
            </w:r>
          </w:p>
          <w:p w:rsidR="00D8198A" w:rsidRDefault="00D8198A" w:rsidP="001C0889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Interest-Bearing Assets</w:t>
            </w:r>
          </w:p>
          <w:p w:rsidR="00D8198A" w:rsidRPr="005A6780" w:rsidRDefault="00D8198A" w:rsidP="001C0889">
            <w:pPr>
              <w:ind w:firstLineChars="147" w:firstLine="310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Equities</w:t>
            </w:r>
          </w:p>
          <w:p w:rsidR="00D8198A" w:rsidRPr="005A6780" w:rsidRDefault="00D8198A" w:rsidP="001C0889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Derivatives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Option Contracts</w:t>
            </w:r>
          </w:p>
        </w:tc>
        <w:tc>
          <w:tcPr>
            <w:tcW w:w="1245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D8198A" w:rsidTr="00D8198A">
        <w:trPr>
          <w:trHeight w:val="1683"/>
        </w:trPr>
        <w:tc>
          <w:tcPr>
            <w:tcW w:w="527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" w:type="dxa"/>
            <w:vMerge w:val="restart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D8198A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D8198A" w:rsidRPr="005A6780" w:rsidRDefault="00D8198A" w:rsidP="001C0889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4: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Mutual Funds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Investment Companies and Fund Types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Operations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Costs and Fees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Short-Term Funds</w:t>
            </w:r>
          </w:p>
          <w:p w:rsidR="00D8198A" w:rsidRPr="005A6780" w:rsidRDefault="00D8198A" w:rsidP="00794FA4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Long-Term Funds</w:t>
            </w:r>
          </w:p>
        </w:tc>
        <w:tc>
          <w:tcPr>
            <w:tcW w:w="1245" w:type="dxa"/>
            <w:vAlign w:val="center"/>
          </w:tcPr>
          <w:p w:rsidR="00D8198A" w:rsidRPr="00D8198A" w:rsidRDefault="00D8198A" w:rsidP="00DA22CA">
            <w:pPr>
              <w:spacing w:line="24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D8198A"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D8198A" w:rsidTr="00FF7CE7">
        <w:trPr>
          <w:trHeight w:val="1683"/>
        </w:trPr>
        <w:tc>
          <w:tcPr>
            <w:tcW w:w="527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D8198A" w:rsidRDefault="00D8198A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D8198A" w:rsidRDefault="00D8198A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ind w:leftChars="151" w:left="355" w:hangingChars="18" w:hanging="38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Mutual Fund Performance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Closed-End Funds, Exchange Traded Funds, and Hedge Funds</w:t>
            </w:r>
          </w:p>
          <w:p w:rsidR="00D8198A" w:rsidRPr="005A6780" w:rsidRDefault="00794FA4" w:rsidP="00D8198A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="00D8198A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5:</w:t>
            </w:r>
            <w:r w:rsidR="00D8198A"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The Stock Market</w:t>
            </w:r>
            <w:r w:rsidR="00D8198A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="00D8198A"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="00D8198A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Primary and Secondary Stock Markets</w:t>
            </w:r>
            <w:r w:rsidR="00D8198A"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="00D8198A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New York Stock Exchange</w:t>
            </w:r>
          </w:p>
          <w:p w:rsidR="00D8198A" w:rsidRPr="005A6780" w:rsidRDefault="00D8198A" w:rsidP="00794FA4">
            <w:pPr>
              <w:ind w:leftChars="169" w:left="355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Operation of the New York Stock</w:t>
            </w:r>
          </w:p>
        </w:tc>
        <w:tc>
          <w:tcPr>
            <w:tcW w:w="1245" w:type="dxa"/>
            <w:vAlign w:val="center"/>
          </w:tcPr>
          <w:p w:rsidR="00D8198A" w:rsidRPr="00D8198A" w:rsidRDefault="00D8198A" w:rsidP="00DA22CA">
            <w:pPr>
              <w:spacing w:line="240" w:lineRule="atLeast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D8198A"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D8198A" w:rsidRDefault="00D8198A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D8198A" w:rsidRDefault="00D8198A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8198A" w:rsidTr="00422633">
        <w:trPr>
          <w:trHeight w:val="700"/>
        </w:trPr>
        <w:tc>
          <w:tcPr>
            <w:tcW w:w="527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D8198A" w:rsidRPr="005A6780" w:rsidRDefault="00D8198A" w:rsidP="00EB4448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Pr="005B2B3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股票投资的经营风险</w:t>
            </w:r>
          </w:p>
        </w:tc>
        <w:tc>
          <w:tcPr>
            <w:tcW w:w="1245" w:type="dxa"/>
            <w:vAlign w:val="center"/>
          </w:tcPr>
          <w:p w:rsidR="00D8198A" w:rsidRPr="00500B7D" w:rsidRDefault="00D8198A" w:rsidP="00D8198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D8198A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B91240" w:rsidTr="00B91240">
        <w:trPr>
          <w:trHeight w:val="1356"/>
        </w:trPr>
        <w:tc>
          <w:tcPr>
            <w:tcW w:w="527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  <w:vMerge w:val="restart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B91240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ind w:leftChars="151" w:left="355" w:hangingChars="18" w:hanging="38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Nasdap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NYSE and Nasdap Competitors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Market Information</w:t>
            </w:r>
          </w:p>
          <w:p w:rsidR="00B91240" w:rsidRPr="005A6780" w:rsidRDefault="00B91240" w:rsidP="00794FA4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Common Stock Valuation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Security Analysis: Be Careful Out There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Dividend Discount Model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Two-Stage Dividend Growth</w:t>
            </w:r>
          </w:p>
        </w:tc>
        <w:tc>
          <w:tcPr>
            <w:tcW w:w="1245" w:type="dxa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B91240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B91240" w:rsidTr="00422633">
        <w:trPr>
          <w:trHeight w:val="286"/>
        </w:trPr>
        <w:tc>
          <w:tcPr>
            <w:tcW w:w="527" w:type="dxa"/>
            <w:vMerge/>
            <w:vAlign w:val="center"/>
          </w:tcPr>
          <w:p w:rsidR="00B91240" w:rsidRDefault="00B91240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ind w:leftChars="169" w:left="355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Price Ratio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An Analysis of the McGraw-Hill Company</w:t>
            </w:r>
          </w:p>
          <w:p w:rsidR="00B91240" w:rsidRPr="005A6780" w:rsidRDefault="00B91240" w:rsidP="00794FA4">
            <w:pPr>
              <w:ind w:leftChars="1" w:left="360" w:hangingChars="170" w:hanging="358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7: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Earnings and Cash Flow Analysis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Sources of Financial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lastRenderedPageBreak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</w:t>
            </w:r>
          </w:p>
        </w:tc>
        <w:tc>
          <w:tcPr>
            <w:tcW w:w="1245" w:type="dxa"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472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B91240" w:rsidRDefault="00B91240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B91240" w:rsidTr="00422633">
        <w:trPr>
          <w:trHeight w:val="843"/>
        </w:trPr>
        <w:tc>
          <w:tcPr>
            <w:tcW w:w="527" w:type="dxa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475" w:type="dxa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B91240" w:rsidRPr="00BB284C" w:rsidRDefault="00B91240" w:rsidP="005A6780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Pr="005B2B3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深圳“八一○”事件——有限量发售新股认购抽签表</w:t>
            </w:r>
          </w:p>
        </w:tc>
        <w:tc>
          <w:tcPr>
            <w:tcW w:w="1245" w:type="dxa"/>
            <w:vAlign w:val="center"/>
          </w:tcPr>
          <w:p w:rsidR="00B91240" w:rsidRPr="00500B7D" w:rsidRDefault="00B91240" w:rsidP="00B91240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B91240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B91240" w:rsidTr="00B91240">
        <w:trPr>
          <w:trHeight w:val="1019"/>
        </w:trPr>
        <w:tc>
          <w:tcPr>
            <w:tcW w:w="527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  <w:vMerge w:val="restart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B91240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widowControl/>
              <w:ind w:leftChars="150" w:left="315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Forecasting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Adolph Coors Company Case Study</w:t>
            </w:r>
          </w:p>
          <w:p w:rsidR="00B91240" w:rsidRPr="005A6780" w:rsidRDefault="00B91240" w:rsidP="00C57A01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8: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Price Behavior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and Market Efficiency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25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Technical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Market Efficiency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Price Behavior and Market Efficiency</w:t>
            </w:r>
          </w:p>
        </w:tc>
        <w:tc>
          <w:tcPr>
            <w:tcW w:w="1245" w:type="dxa"/>
            <w:vAlign w:val="center"/>
          </w:tcPr>
          <w:p w:rsidR="00B91240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B91240" w:rsidRPr="00500B7D" w:rsidRDefault="00B91240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B91240" w:rsidRDefault="00B91240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B91240" w:rsidTr="00073FAC">
        <w:trPr>
          <w:trHeight w:val="1019"/>
        </w:trPr>
        <w:tc>
          <w:tcPr>
            <w:tcW w:w="527" w:type="dxa"/>
            <w:vMerge/>
            <w:vAlign w:val="center"/>
          </w:tcPr>
          <w:p w:rsidR="00B91240" w:rsidRDefault="00B91240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B91240" w:rsidRPr="005A6780" w:rsidRDefault="00B91240" w:rsidP="00B91240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14: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Options on Common Stocks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Payoffs and Profits</w:t>
            </w:r>
          </w:p>
          <w:p w:rsidR="00B91240" w:rsidRDefault="00B91240" w:rsidP="00B91240">
            <w:pPr>
              <w:widowControl/>
              <w:ind w:leftChars="216" w:left="45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Strategies</w:t>
            </w:r>
          </w:p>
          <w:p w:rsidR="00B91240" w:rsidRPr="005A6780" w:rsidRDefault="00B91240" w:rsidP="00794FA4">
            <w:pPr>
              <w:widowControl/>
              <w:ind w:leftChars="216" w:left="454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Prices, Intrinsic Values, and Arbitrage</w:t>
            </w:r>
          </w:p>
        </w:tc>
        <w:tc>
          <w:tcPr>
            <w:tcW w:w="1245" w:type="dxa"/>
            <w:vAlign w:val="center"/>
          </w:tcPr>
          <w:p w:rsidR="00B91240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B91240" w:rsidRDefault="00B91240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B91240" w:rsidRPr="00500B7D" w:rsidRDefault="00B91240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B91240" w:rsidRDefault="00B91240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794FA4" w:rsidTr="00794FA4">
        <w:trPr>
          <w:trHeight w:val="2036"/>
        </w:trPr>
        <w:tc>
          <w:tcPr>
            <w:tcW w:w="527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Pr="005A6780" w:rsidRDefault="00794FA4" w:rsidP="00794FA4">
            <w:pPr>
              <w:widowControl/>
              <w:ind w:leftChars="216" w:left="45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第六节Employee Stock Options (ESOs)</w:t>
            </w:r>
          </w:p>
          <w:p w:rsidR="00794FA4" w:rsidRDefault="00794FA4" w:rsidP="00794FA4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第七节Put-Call Parity</w:t>
            </w:r>
          </w:p>
          <w:p w:rsidR="00794FA4" w:rsidRPr="005A6780" w:rsidRDefault="00794FA4" w:rsidP="005F2323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第八节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Options</w:t>
            </w:r>
          </w:p>
          <w:p w:rsidR="00794FA4" w:rsidRDefault="00794FA4" w:rsidP="00402C97">
            <w:pPr>
              <w:widowControl/>
              <w:ind w:leftChars="150" w:left="315" w:firstLineChars="97" w:firstLine="20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第九节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Options Clearing Corporation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94FA4" w:rsidRPr="005A6780" w:rsidRDefault="00794FA4" w:rsidP="005F2323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Futures Contracts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Contracts Basics</w:t>
            </w:r>
          </w:p>
          <w:p w:rsidR="00794FA4" w:rsidRPr="005A6780" w:rsidRDefault="00794FA4" w:rsidP="00794FA4">
            <w:pPr>
              <w:widowControl/>
              <w:ind w:leftChars="130" w:left="27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Futures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794FA4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泮敏</w:t>
            </w:r>
          </w:p>
        </w:tc>
      </w:tr>
      <w:tr w:rsidR="00794FA4" w:rsidTr="00794FA4">
        <w:trPr>
          <w:trHeight w:val="853"/>
        </w:trPr>
        <w:tc>
          <w:tcPr>
            <w:tcW w:w="527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794FA4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Pr="005A6780" w:rsidRDefault="00794FA4" w:rsidP="00794FA4">
            <w:pPr>
              <w:widowControl/>
              <w:ind w:leftChars="130" w:left="27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Trading Accounts</w:t>
            </w:r>
          </w:p>
          <w:p w:rsidR="00794FA4" w:rsidRPr="005A6780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Cash Prices versus Futures Prices</w:t>
            </w:r>
          </w:p>
          <w:p w:rsidR="00794FA4" w:rsidRDefault="00794FA4" w:rsidP="00794FA4">
            <w:pPr>
              <w:widowControl/>
              <w:ind w:firstLineChars="145" w:firstLine="306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Futures</w:t>
            </w:r>
          </w:p>
          <w:p w:rsidR="00794FA4" w:rsidRDefault="00794FA4" w:rsidP="0024418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9: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Interest Rates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94FA4" w:rsidRPr="00F41987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Interest Rate History and Money Market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Money Market Prices and Rates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794FA4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794FA4" w:rsidTr="00073FAC">
        <w:trPr>
          <w:trHeight w:val="1356"/>
        </w:trPr>
        <w:tc>
          <w:tcPr>
            <w:tcW w:w="527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Rates and Yields on Fixed-Income Securities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Term Structure of Interest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Nominal versus Real Interest Rates</w:t>
            </w:r>
          </w:p>
          <w:p w:rsidR="00794FA4" w:rsidRPr="005A6780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Traditional Theories of the Term Structure</w:t>
            </w:r>
          </w:p>
          <w:p w:rsidR="00794FA4" w:rsidRPr="005A6780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Determinants of Nominal Interest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Rates: A Modern Perspective </w:t>
            </w:r>
          </w:p>
        </w:tc>
        <w:tc>
          <w:tcPr>
            <w:tcW w:w="1245" w:type="dxa"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794FA4" w:rsidTr="00794FA4">
        <w:trPr>
          <w:trHeight w:val="1350"/>
        </w:trPr>
        <w:tc>
          <w:tcPr>
            <w:tcW w:w="527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Pr="00F41987" w:rsidRDefault="00794FA4" w:rsidP="005A6780">
            <w:pPr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Pr="005B2B3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苏三山——虚假收购消息误导市场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794FA4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794FA4" w:rsidTr="00794FA4">
        <w:trPr>
          <w:trHeight w:val="1356"/>
        </w:trPr>
        <w:tc>
          <w:tcPr>
            <w:tcW w:w="527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475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794FA4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10: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Bond Prices and Yields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Bond Basics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Straight</w:t>
            </w:r>
          </w:p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More on Yields</w:t>
            </w:r>
          </w:p>
          <w:p w:rsidR="00794FA4" w:rsidRPr="005A6780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Internet Rate Risk and Malkiel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’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 Theorems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Duration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794FA4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794FA4" w:rsidTr="00073FAC">
        <w:trPr>
          <w:trHeight w:val="1356"/>
        </w:trPr>
        <w:tc>
          <w:tcPr>
            <w:tcW w:w="527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Dedicated Portfolios and Reinvestment Risk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Immunization</w:t>
            </w:r>
          </w:p>
          <w:p w:rsidR="00794FA4" w:rsidRDefault="00794FA4" w:rsidP="00794FA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11:Diversification and Asset Allocation</w:t>
            </w:r>
          </w:p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Expected Returns and Variances</w:t>
            </w:r>
          </w:p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Portfolios</w:t>
            </w:r>
          </w:p>
          <w:p w:rsidR="00794FA4" w:rsidRPr="005A6780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Diversification and Portfolio Risk</w:t>
            </w:r>
          </w:p>
        </w:tc>
        <w:tc>
          <w:tcPr>
            <w:tcW w:w="1245" w:type="dxa"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794FA4" w:rsidTr="00422633">
        <w:trPr>
          <w:trHeight w:val="567"/>
        </w:trPr>
        <w:tc>
          <w:tcPr>
            <w:tcW w:w="527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Pr="00903109" w:rsidRDefault="00794FA4" w:rsidP="00CB7499">
            <w:pPr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Pr="005B2B3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兰州黄河——民营企业面临蜕变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794FA4" w:rsidRPr="00073FAC" w:rsidRDefault="00794FA4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794FA4" w:rsidTr="00794FA4">
        <w:trPr>
          <w:trHeight w:val="1019"/>
        </w:trPr>
        <w:tc>
          <w:tcPr>
            <w:tcW w:w="527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5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794FA4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Correlation and Diversification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Markowitz Efficient </w:t>
            </w:r>
          </w:p>
          <w:p w:rsidR="00794FA4" w:rsidRDefault="00794FA4" w:rsidP="00794FA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12: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Return, Risk, and the Security Market Line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794FA4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第一节Announcements, Surprises, and Expected Returns</w:t>
            </w:r>
          </w:p>
          <w:p w:rsidR="00794FA4" w:rsidRDefault="00794FA4" w:rsidP="00CB7499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第二节Risk: Systematic and Unsystematic</w:t>
            </w:r>
          </w:p>
          <w:p w:rsidR="00794FA4" w:rsidRPr="00903109" w:rsidRDefault="00794FA4" w:rsidP="00794FA4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第三节Diversification, Systematic Risk, and Unsystematic Risk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794FA4" w:rsidRPr="00073FAC" w:rsidRDefault="00794FA4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794FA4" w:rsidTr="00073FAC">
        <w:trPr>
          <w:trHeight w:val="1019"/>
        </w:trPr>
        <w:tc>
          <w:tcPr>
            <w:tcW w:w="527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ind w:leftChars="96" w:left="202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Systematic Risk and Beta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Security Market Line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第六节More on Beta</w:t>
            </w:r>
          </w:p>
          <w:p w:rsidR="00794FA4" w:rsidRDefault="00794FA4" w:rsidP="00794FA4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13: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Performance Evaluation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and Risk Management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Performance Evaluation</w:t>
            </w:r>
          </w:p>
          <w:p w:rsidR="00794FA4" w:rsidRPr="005A6780" w:rsidRDefault="00794FA4" w:rsidP="00794FA4">
            <w:pPr>
              <w:ind w:firstLineChars="97" w:firstLine="204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Comparing Performance Measures</w:t>
            </w:r>
          </w:p>
        </w:tc>
        <w:tc>
          <w:tcPr>
            <w:tcW w:w="1245" w:type="dxa"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8198A" w:rsidTr="00073FAC">
        <w:tc>
          <w:tcPr>
            <w:tcW w:w="527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5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794FA4">
            <w:pPr>
              <w:ind w:leftChars="195" w:left="409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Investment Risk Management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第四节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More on Computing Value-at-Risk</w:t>
            </w:r>
          </w:p>
          <w:p w:rsidR="00D8198A" w:rsidRDefault="00D8198A" w:rsidP="00725B3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15: Option Valuation</w:t>
            </w:r>
          </w:p>
          <w:p w:rsidR="00D8198A" w:rsidRDefault="00D8198A" w:rsidP="00725B37">
            <w:pPr>
              <w:ind w:leftChars="251" w:left="557" w:hangingChars="14" w:hanging="30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第一节The Black-Scholes-Merton Option Pricing Model　</w:t>
            </w:r>
          </w:p>
          <w:p w:rsidR="00D8198A" w:rsidRPr="002C79EB" w:rsidRDefault="00D8198A" w:rsidP="00903109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第二节 Valuing Employee Stock Options</w:t>
            </w:r>
          </w:p>
        </w:tc>
        <w:tc>
          <w:tcPr>
            <w:tcW w:w="1245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D8198A" w:rsidRPr="00073FAC" w:rsidRDefault="00D8198A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794FA4" w:rsidTr="00794FA4">
        <w:trPr>
          <w:trHeight w:val="1188"/>
        </w:trPr>
        <w:tc>
          <w:tcPr>
            <w:tcW w:w="527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5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Merge w:val="restart"/>
            <w:vAlign w:val="center"/>
          </w:tcPr>
          <w:p w:rsidR="00794FA4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794FA4" w:rsidRDefault="00794FA4" w:rsidP="00903109">
            <w:pPr>
              <w:widowControl/>
              <w:ind w:leftChars="216" w:left="574" w:hangingChars="57" w:hanging="12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第三节Varying the Option Price Input Values</w:t>
            </w:r>
          </w:p>
          <w:p w:rsidR="00794FA4" w:rsidRPr="005A6780" w:rsidRDefault="00794FA4" w:rsidP="00903109">
            <w:pPr>
              <w:widowControl/>
              <w:ind w:leftChars="216" w:left="574" w:hangingChars="57" w:hanging="12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Measuring the Impact of Input Changes on Option Pri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ce</w:t>
            </w:r>
          </w:p>
          <w:p w:rsidR="00794FA4" w:rsidRPr="005A6780" w:rsidRDefault="00794FA4" w:rsidP="00903109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第五节Implied Standard Deviations</w:t>
            </w:r>
          </w:p>
          <w:p w:rsidR="00794FA4" w:rsidRPr="005A6780" w:rsidRDefault="00794FA4" w:rsidP="00903109">
            <w:pPr>
              <w:widowControl/>
              <w:ind w:leftChars="216" w:left="574" w:hangingChars="57" w:hanging="12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第六节Hedging a Stock Portfolio with Stock Index Options</w:t>
            </w:r>
          </w:p>
          <w:p w:rsidR="00794FA4" w:rsidRPr="005A6780" w:rsidRDefault="00794FA4" w:rsidP="00903109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第七节Implied Volatility Skews</w:t>
            </w:r>
          </w:p>
        </w:tc>
        <w:tc>
          <w:tcPr>
            <w:tcW w:w="1245" w:type="dxa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 w:val="restart"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 w:val="restart"/>
            <w:vAlign w:val="center"/>
          </w:tcPr>
          <w:p w:rsidR="00794FA4" w:rsidRPr="00073FAC" w:rsidRDefault="00794FA4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794FA4" w:rsidTr="00422633">
        <w:trPr>
          <w:trHeight w:val="1004"/>
        </w:trPr>
        <w:tc>
          <w:tcPr>
            <w:tcW w:w="527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980" w:type="dxa"/>
            <w:vAlign w:val="center"/>
          </w:tcPr>
          <w:p w:rsidR="00794FA4" w:rsidRDefault="00794FA4" w:rsidP="00903109">
            <w:pPr>
              <w:widowControl/>
              <w:ind w:leftChars="216" w:left="574" w:hangingChars="57" w:hanging="120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学生随堂大作业展示与课堂演讲</w:t>
            </w:r>
          </w:p>
        </w:tc>
        <w:tc>
          <w:tcPr>
            <w:tcW w:w="1245" w:type="dxa"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Merge/>
            <w:vAlign w:val="center"/>
          </w:tcPr>
          <w:p w:rsidR="00794FA4" w:rsidRDefault="00794FA4" w:rsidP="00DA22CA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Merge/>
            <w:vAlign w:val="center"/>
          </w:tcPr>
          <w:p w:rsidR="00794FA4" w:rsidRPr="00500B7D" w:rsidRDefault="00794FA4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Merge/>
            <w:vAlign w:val="center"/>
          </w:tcPr>
          <w:p w:rsidR="00794FA4" w:rsidRDefault="00794FA4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8198A" w:rsidTr="00073FAC">
        <w:tc>
          <w:tcPr>
            <w:tcW w:w="527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16</w:t>
            </w:r>
          </w:p>
        </w:tc>
        <w:tc>
          <w:tcPr>
            <w:tcW w:w="475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80" w:type="dxa"/>
            <w:vAlign w:val="center"/>
          </w:tcPr>
          <w:p w:rsidR="00D8198A" w:rsidRPr="005A6780" w:rsidRDefault="00794FA4" w:rsidP="00456FE2">
            <w:pPr>
              <w:ind w:firstLineChars="147" w:firstLine="310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课堂演讲、</w:t>
            </w:r>
            <w:r w:rsidR="00D8198A" w:rsidRPr="00456F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复习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和</w:t>
            </w:r>
            <w:r w:rsidR="00D8198A" w:rsidRPr="00456FE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答疑</w:t>
            </w:r>
          </w:p>
        </w:tc>
        <w:tc>
          <w:tcPr>
            <w:tcW w:w="1245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2" w:type="dxa"/>
            <w:vAlign w:val="center"/>
          </w:tcPr>
          <w:p w:rsidR="00D8198A" w:rsidRPr="00500B7D" w:rsidRDefault="00D8198A" w:rsidP="00DA22C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472" w:type="dxa"/>
            <w:vAlign w:val="center"/>
          </w:tcPr>
          <w:p w:rsidR="00D8198A" w:rsidRPr="00500B7D" w:rsidRDefault="00D8198A" w:rsidP="00073FAC">
            <w:pPr>
              <w:spacing w:line="240" w:lineRule="atLeast"/>
              <w:jc w:val="center"/>
            </w:pPr>
          </w:p>
        </w:tc>
        <w:tc>
          <w:tcPr>
            <w:tcW w:w="625" w:type="dxa"/>
            <w:vAlign w:val="center"/>
          </w:tcPr>
          <w:p w:rsidR="00D8198A" w:rsidRPr="00073FAC" w:rsidRDefault="00D8198A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B55" w:rsidRDefault="00665B55" w:rsidP="00437C24">
      <w:r>
        <w:separator/>
      </w:r>
    </w:p>
  </w:endnote>
  <w:endnote w:type="continuationSeparator" w:id="1">
    <w:p w:rsidR="00665B55" w:rsidRDefault="00665B55" w:rsidP="0043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B55" w:rsidRDefault="00665B55" w:rsidP="00437C24">
      <w:r>
        <w:separator/>
      </w:r>
    </w:p>
  </w:footnote>
  <w:footnote w:type="continuationSeparator" w:id="1">
    <w:p w:rsidR="00665B55" w:rsidRDefault="00665B55" w:rsidP="00437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732"/>
    <w:multiLevelType w:val="hybridMultilevel"/>
    <w:tmpl w:val="D000305E"/>
    <w:lvl w:ilvl="0" w:tplc="0CD00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603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4387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51A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C6F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103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78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886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1963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30040AA"/>
    <w:multiLevelType w:val="hybridMultilevel"/>
    <w:tmpl w:val="183CF6B2"/>
    <w:lvl w:ilvl="0" w:tplc="AFCE0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8C4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62E9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5E6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5A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DC8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41E1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E4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804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3A61AF0"/>
    <w:multiLevelType w:val="hybridMultilevel"/>
    <w:tmpl w:val="40F8B988"/>
    <w:lvl w:ilvl="0" w:tplc="18E6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0C0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DCB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F74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C60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BD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623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43A2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2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D8A0C1D"/>
    <w:multiLevelType w:val="hybridMultilevel"/>
    <w:tmpl w:val="AF1EBCE8"/>
    <w:lvl w:ilvl="0" w:tplc="C13C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15C2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089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92E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470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7EC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C87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E361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3A0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1325E87"/>
    <w:multiLevelType w:val="hybridMultilevel"/>
    <w:tmpl w:val="401250FC"/>
    <w:lvl w:ilvl="0" w:tplc="5BEA8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98D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2B66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AF61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4C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26AE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AE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7A5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16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13D34BD4"/>
    <w:multiLevelType w:val="hybridMultilevel"/>
    <w:tmpl w:val="497A1D04"/>
    <w:lvl w:ilvl="0" w:tplc="5C3AA6A2">
      <w:start w:val="1"/>
      <w:numFmt w:val="japaneseCounting"/>
      <w:lvlText w:val="第%1节"/>
      <w:lvlJc w:val="left"/>
      <w:pPr>
        <w:ind w:left="99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1" w:hanging="420"/>
      </w:pPr>
    </w:lvl>
    <w:lvl w:ilvl="2" w:tplc="0409001B" w:tentative="1">
      <w:start w:val="1"/>
      <w:numFmt w:val="lowerRoman"/>
      <w:lvlText w:val="%3."/>
      <w:lvlJc w:val="righ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9" w:tentative="1">
      <w:start w:val="1"/>
      <w:numFmt w:val="lowerLetter"/>
      <w:lvlText w:val="%5)"/>
      <w:lvlJc w:val="left"/>
      <w:pPr>
        <w:ind w:left="2371" w:hanging="420"/>
      </w:pPr>
    </w:lvl>
    <w:lvl w:ilvl="5" w:tplc="0409001B" w:tentative="1">
      <w:start w:val="1"/>
      <w:numFmt w:val="lowerRoman"/>
      <w:lvlText w:val="%6."/>
      <w:lvlJc w:val="righ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9" w:tentative="1">
      <w:start w:val="1"/>
      <w:numFmt w:val="lowerLetter"/>
      <w:lvlText w:val="%8)"/>
      <w:lvlJc w:val="left"/>
      <w:pPr>
        <w:ind w:left="3631" w:hanging="420"/>
      </w:pPr>
    </w:lvl>
    <w:lvl w:ilvl="8" w:tplc="0409001B" w:tentative="1">
      <w:start w:val="1"/>
      <w:numFmt w:val="lowerRoman"/>
      <w:lvlText w:val="%9."/>
      <w:lvlJc w:val="right"/>
      <w:pPr>
        <w:ind w:left="4051" w:hanging="420"/>
      </w:pPr>
    </w:lvl>
  </w:abstractNum>
  <w:abstractNum w:abstractNumId="6">
    <w:nsid w:val="16EB5859"/>
    <w:multiLevelType w:val="hybridMultilevel"/>
    <w:tmpl w:val="3B326D9C"/>
    <w:lvl w:ilvl="0" w:tplc="7794E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FBEA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BAA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E6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D1C5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B58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5A09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A7E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8AE0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216D084C"/>
    <w:multiLevelType w:val="hybridMultilevel"/>
    <w:tmpl w:val="1D606106"/>
    <w:lvl w:ilvl="0" w:tplc="BCAA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741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6C3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C526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D646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7EE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58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DF0A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A5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227B0804"/>
    <w:multiLevelType w:val="hybridMultilevel"/>
    <w:tmpl w:val="3FC0385A"/>
    <w:lvl w:ilvl="0" w:tplc="2C981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2E1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80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83E2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D6D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DEC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0BC7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2C6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FB0A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47025FC"/>
    <w:multiLevelType w:val="hybridMultilevel"/>
    <w:tmpl w:val="DCF8A58A"/>
    <w:lvl w:ilvl="0" w:tplc="114E3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9A2E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AE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580D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A2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ADA5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9C0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714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860452"/>
    <w:multiLevelType w:val="hybridMultilevel"/>
    <w:tmpl w:val="B9B270FE"/>
    <w:lvl w:ilvl="0" w:tplc="5EAAF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250E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5B63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6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BE6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D63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669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74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16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16813AA"/>
    <w:multiLevelType w:val="hybridMultilevel"/>
    <w:tmpl w:val="0ECCFB3E"/>
    <w:lvl w:ilvl="0" w:tplc="43CEC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8807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36E9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6A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10D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CA6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ED8C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C2C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E6E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47A7056"/>
    <w:multiLevelType w:val="hybridMultilevel"/>
    <w:tmpl w:val="EB385A98"/>
    <w:lvl w:ilvl="0" w:tplc="D0666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7566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72C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33C1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74C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FEE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268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D4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5CC1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61E6B0A"/>
    <w:multiLevelType w:val="hybridMultilevel"/>
    <w:tmpl w:val="6A5A8C84"/>
    <w:lvl w:ilvl="0" w:tplc="1BC2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820A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0943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2F6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3865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A0E1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BBE1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71A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140D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62555FA"/>
    <w:multiLevelType w:val="hybridMultilevel"/>
    <w:tmpl w:val="247E6708"/>
    <w:lvl w:ilvl="0" w:tplc="3AA08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F424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C89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4C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303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8A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CC1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8EE6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C7C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06D62BB"/>
    <w:multiLevelType w:val="hybridMultilevel"/>
    <w:tmpl w:val="B9929AD8"/>
    <w:lvl w:ilvl="0" w:tplc="BABAE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182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68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CE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380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D27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348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2BE5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38C9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51A2B01"/>
    <w:multiLevelType w:val="hybridMultilevel"/>
    <w:tmpl w:val="FDB0CB50"/>
    <w:lvl w:ilvl="0" w:tplc="66A68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0BE6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0A2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C3E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E0D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89C3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1BCC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94C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7AAF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46D17D51"/>
    <w:multiLevelType w:val="hybridMultilevel"/>
    <w:tmpl w:val="B5F4ED12"/>
    <w:lvl w:ilvl="0" w:tplc="82FEA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78E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7942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6CEB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2AAC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03A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DB23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703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73A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4A8048FA"/>
    <w:multiLevelType w:val="hybridMultilevel"/>
    <w:tmpl w:val="AE38138C"/>
    <w:lvl w:ilvl="0" w:tplc="23BA1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8C1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3C5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AC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12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DAB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604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D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43A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1810AE6"/>
    <w:multiLevelType w:val="hybridMultilevel"/>
    <w:tmpl w:val="92BCBA04"/>
    <w:lvl w:ilvl="0" w:tplc="DA801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8225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F4B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B40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F2C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2E28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478E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A2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674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52DB5002"/>
    <w:multiLevelType w:val="hybridMultilevel"/>
    <w:tmpl w:val="54CA3C02"/>
    <w:lvl w:ilvl="0" w:tplc="8C82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3F60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260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01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2ED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3849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C5C2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F25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3481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547E1D98"/>
    <w:multiLevelType w:val="hybridMultilevel"/>
    <w:tmpl w:val="3E2C94DE"/>
    <w:lvl w:ilvl="0" w:tplc="1AB845B2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571C77"/>
    <w:multiLevelType w:val="hybridMultilevel"/>
    <w:tmpl w:val="70F863C2"/>
    <w:lvl w:ilvl="0" w:tplc="5FF00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889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A4C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D85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8AA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8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62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D83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51ED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5DF6030B"/>
    <w:multiLevelType w:val="hybridMultilevel"/>
    <w:tmpl w:val="E8442218"/>
    <w:lvl w:ilvl="0" w:tplc="7E340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5C4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9A4E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D909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0404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887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E28F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92E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3A8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673412BE"/>
    <w:multiLevelType w:val="hybridMultilevel"/>
    <w:tmpl w:val="86E68EAE"/>
    <w:lvl w:ilvl="0" w:tplc="4A16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7D0F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743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788E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730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7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B620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B8A8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D01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6A9F15CF"/>
    <w:multiLevelType w:val="hybridMultilevel"/>
    <w:tmpl w:val="D0FE4EDA"/>
    <w:lvl w:ilvl="0" w:tplc="639EF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EAE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AA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72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28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E465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5BE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3883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D22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7">
    <w:nsid w:val="77C91F71"/>
    <w:multiLevelType w:val="hybridMultilevel"/>
    <w:tmpl w:val="C5E435C8"/>
    <w:lvl w:ilvl="0" w:tplc="885A8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A08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22D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E8E8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985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69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DD8B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DA9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ECA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>
    <w:nsid w:val="7C9129B3"/>
    <w:multiLevelType w:val="hybridMultilevel"/>
    <w:tmpl w:val="D310CA46"/>
    <w:lvl w:ilvl="0" w:tplc="65D41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B04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178B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02E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766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369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EBA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2B48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C63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>
    <w:nsid w:val="7F360175"/>
    <w:multiLevelType w:val="hybridMultilevel"/>
    <w:tmpl w:val="07E89C9A"/>
    <w:lvl w:ilvl="0" w:tplc="53FC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81E9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E2B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F82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A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31E3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A3AA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00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0304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FE67CD3"/>
    <w:multiLevelType w:val="hybridMultilevel"/>
    <w:tmpl w:val="DCD44B94"/>
    <w:lvl w:ilvl="0" w:tplc="F1E0D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021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A6F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908C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6F0C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7C07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3E48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E68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6C2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6"/>
  </w:num>
  <w:num w:numId="2">
    <w:abstractNumId w:val="3"/>
  </w:num>
  <w:num w:numId="3">
    <w:abstractNumId w:val="6"/>
  </w:num>
  <w:num w:numId="4">
    <w:abstractNumId w:val="15"/>
  </w:num>
  <w:num w:numId="5">
    <w:abstractNumId w:val="28"/>
  </w:num>
  <w:num w:numId="6">
    <w:abstractNumId w:val="2"/>
  </w:num>
  <w:num w:numId="7">
    <w:abstractNumId w:val="30"/>
  </w:num>
  <w:num w:numId="8">
    <w:abstractNumId w:val="4"/>
  </w:num>
  <w:num w:numId="9">
    <w:abstractNumId w:val="17"/>
  </w:num>
  <w:num w:numId="10">
    <w:abstractNumId w:val="1"/>
  </w:num>
  <w:num w:numId="11">
    <w:abstractNumId w:val="27"/>
  </w:num>
  <w:num w:numId="12">
    <w:abstractNumId w:val="24"/>
  </w:num>
  <w:num w:numId="13">
    <w:abstractNumId w:val="12"/>
  </w:num>
  <w:num w:numId="14">
    <w:abstractNumId w:val="20"/>
  </w:num>
  <w:num w:numId="15">
    <w:abstractNumId w:val="23"/>
  </w:num>
  <w:num w:numId="16">
    <w:abstractNumId w:val="7"/>
  </w:num>
  <w:num w:numId="17">
    <w:abstractNumId w:val="22"/>
  </w:num>
  <w:num w:numId="18">
    <w:abstractNumId w:val="10"/>
  </w:num>
  <w:num w:numId="19">
    <w:abstractNumId w:val="16"/>
  </w:num>
  <w:num w:numId="20">
    <w:abstractNumId w:val="11"/>
  </w:num>
  <w:num w:numId="21">
    <w:abstractNumId w:val="13"/>
  </w:num>
  <w:num w:numId="22">
    <w:abstractNumId w:val="8"/>
  </w:num>
  <w:num w:numId="23">
    <w:abstractNumId w:val="19"/>
  </w:num>
  <w:num w:numId="24">
    <w:abstractNumId w:val="0"/>
  </w:num>
  <w:num w:numId="25">
    <w:abstractNumId w:val="9"/>
  </w:num>
  <w:num w:numId="26">
    <w:abstractNumId w:val="18"/>
  </w:num>
  <w:num w:numId="27">
    <w:abstractNumId w:val="25"/>
  </w:num>
  <w:num w:numId="28">
    <w:abstractNumId w:val="29"/>
  </w:num>
  <w:num w:numId="29">
    <w:abstractNumId w:val="14"/>
  </w:num>
  <w:num w:numId="30">
    <w:abstractNumId w:val="5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06FBB"/>
    <w:rsid w:val="000463C8"/>
    <w:rsid w:val="0007341B"/>
    <w:rsid w:val="00073B50"/>
    <w:rsid w:val="00073FAC"/>
    <w:rsid w:val="00094CAA"/>
    <w:rsid w:val="000A7BD0"/>
    <w:rsid w:val="000C14C1"/>
    <w:rsid w:val="000C1ECD"/>
    <w:rsid w:val="001044AE"/>
    <w:rsid w:val="00105731"/>
    <w:rsid w:val="00132798"/>
    <w:rsid w:val="0017090A"/>
    <w:rsid w:val="001713EA"/>
    <w:rsid w:val="0018386A"/>
    <w:rsid w:val="001C0889"/>
    <w:rsid w:val="001C11AD"/>
    <w:rsid w:val="001F7031"/>
    <w:rsid w:val="00215C0F"/>
    <w:rsid w:val="00244189"/>
    <w:rsid w:val="00272D2E"/>
    <w:rsid w:val="002A7233"/>
    <w:rsid w:val="002B28DE"/>
    <w:rsid w:val="002C79EB"/>
    <w:rsid w:val="002E5C25"/>
    <w:rsid w:val="002E717A"/>
    <w:rsid w:val="002F2CBE"/>
    <w:rsid w:val="00307B0A"/>
    <w:rsid w:val="003936C1"/>
    <w:rsid w:val="003938D3"/>
    <w:rsid w:val="003F6F7F"/>
    <w:rsid w:val="003F7B50"/>
    <w:rsid w:val="00402C97"/>
    <w:rsid w:val="00417D32"/>
    <w:rsid w:val="00422633"/>
    <w:rsid w:val="00437C24"/>
    <w:rsid w:val="00444DC7"/>
    <w:rsid w:val="00444DD3"/>
    <w:rsid w:val="00453D14"/>
    <w:rsid w:val="00456FE2"/>
    <w:rsid w:val="00477161"/>
    <w:rsid w:val="0049173E"/>
    <w:rsid w:val="004A5C96"/>
    <w:rsid w:val="004C2294"/>
    <w:rsid w:val="004F475A"/>
    <w:rsid w:val="004F4A38"/>
    <w:rsid w:val="00500B7D"/>
    <w:rsid w:val="00504BD1"/>
    <w:rsid w:val="005061C0"/>
    <w:rsid w:val="005439FD"/>
    <w:rsid w:val="005725B7"/>
    <w:rsid w:val="00575C7A"/>
    <w:rsid w:val="00593F67"/>
    <w:rsid w:val="005A6780"/>
    <w:rsid w:val="005A713A"/>
    <w:rsid w:val="005B2B31"/>
    <w:rsid w:val="005B4C31"/>
    <w:rsid w:val="005C0F39"/>
    <w:rsid w:val="005E07B5"/>
    <w:rsid w:val="005E381B"/>
    <w:rsid w:val="005F2323"/>
    <w:rsid w:val="005F7B14"/>
    <w:rsid w:val="0061289A"/>
    <w:rsid w:val="00614E58"/>
    <w:rsid w:val="00665B55"/>
    <w:rsid w:val="00681F7D"/>
    <w:rsid w:val="00691EDF"/>
    <w:rsid w:val="006C6743"/>
    <w:rsid w:val="006E5A40"/>
    <w:rsid w:val="006F0C14"/>
    <w:rsid w:val="006F4D38"/>
    <w:rsid w:val="00724A0C"/>
    <w:rsid w:val="00725B37"/>
    <w:rsid w:val="00727743"/>
    <w:rsid w:val="00731E25"/>
    <w:rsid w:val="00765914"/>
    <w:rsid w:val="00770A47"/>
    <w:rsid w:val="00794FA4"/>
    <w:rsid w:val="007C5BDC"/>
    <w:rsid w:val="007D5C1F"/>
    <w:rsid w:val="007F6F83"/>
    <w:rsid w:val="008334C9"/>
    <w:rsid w:val="00837606"/>
    <w:rsid w:val="00845A41"/>
    <w:rsid w:val="00860785"/>
    <w:rsid w:val="008852E2"/>
    <w:rsid w:val="00890D4F"/>
    <w:rsid w:val="008D710D"/>
    <w:rsid w:val="008E033C"/>
    <w:rsid w:val="008E281E"/>
    <w:rsid w:val="008F0D04"/>
    <w:rsid w:val="00903109"/>
    <w:rsid w:val="0096640B"/>
    <w:rsid w:val="0096648C"/>
    <w:rsid w:val="009702F2"/>
    <w:rsid w:val="00973B26"/>
    <w:rsid w:val="009B2DD6"/>
    <w:rsid w:val="00A043BF"/>
    <w:rsid w:val="00A0779A"/>
    <w:rsid w:val="00A37B9F"/>
    <w:rsid w:val="00A52806"/>
    <w:rsid w:val="00A913A6"/>
    <w:rsid w:val="00AA140B"/>
    <w:rsid w:val="00AE1AC0"/>
    <w:rsid w:val="00B01614"/>
    <w:rsid w:val="00B36C5A"/>
    <w:rsid w:val="00B64CF6"/>
    <w:rsid w:val="00B828F9"/>
    <w:rsid w:val="00B91240"/>
    <w:rsid w:val="00B91D59"/>
    <w:rsid w:val="00B939F0"/>
    <w:rsid w:val="00BA5054"/>
    <w:rsid w:val="00BB284C"/>
    <w:rsid w:val="00BE2F20"/>
    <w:rsid w:val="00BE434E"/>
    <w:rsid w:val="00C57A01"/>
    <w:rsid w:val="00C74AE0"/>
    <w:rsid w:val="00C753B6"/>
    <w:rsid w:val="00CB7499"/>
    <w:rsid w:val="00CC4EAF"/>
    <w:rsid w:val="00CC7084"/>
    <w:rsid w:val="00CD2C76"/>
    <w:rsid w:val="00CE3397"/>
    <w:rsid w:val="00CE46EB"/>
    <w:rsid w:val="00CE73AC"/>
    <w:rsid w:val="00CF6C9D"/>
    <w:rsid w:val="00D07263"/>
    <w:rsid w:val="00D30B29"/>
    <w:rsid w:val="00D4343D"/>
    <w:rsid w:val="00D5063A"/>
    <w:rsid w:val="00D8198A"/>
    <w:rsid w:val="00D97DFD"/>
    <w:rsid w:val="00DC05E1"/>
    <w:rsid w:val="00DF66B1"/>
    <w:rsid w:val="00E25E31"/>
    <w:rsid w:val="00E26004"/>
    <w:rsid w:val="00E32DB2"/>
    <w:rsid w:val="00E57017"/>
    <w:rsid w:val="00EA28E8"/>
    <w:rsid w:val="00EB4448"/>
    <w:rsid w:val="00EB5922"/>
    <w:rsid w:val="00EB7DE4"/>
    <w:rsid w:val="00ED027F"/>
    <w:rsid w:val="00F01FCD"/>
    <w:rsid w:val="00F23B3C"/>
    <w:rsid w:val="00F41987"/>
    <w:rsid w:val="00F61700"/>
    <w:rsid w:val="00F6179E"/>
    <w:rsid w:val="00F7071D"/>
    <w:rsid w:val="00F930FA"/>
    <w:rsid w:val="00F96985"/>
    <w:rsid w:val="00FB0B12"/>
    <w:rsid w:val="00FD1458"/>
    <w:rsid w:val="00FE20DA"/>
    <w:rsid w:val="00FF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List Paragraph"/>
    <w:basedOn w:val="a"/>
    <w:uiPriority w:val="34"/>
    <w:qFormat/>
    <w:rsid w:val="00FB0B12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1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5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1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368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4446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5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9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2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2687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6872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227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61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141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746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0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944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6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0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0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703</Words>
  <Characters>4009</Characters>
  <Application>Microsoft Office Word</Application>
  <DocSecurity>0</DocSecurity>
  <Lines>33</Lines>
  <Paragraphs>9</Paragraphs>
  <ScaleCrop>false</ScaleCrop>
  <Company>Sdjuk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cup</cp:lastModifiedBy>
  <cp:revision>43</cp:revision>
  <cp:lastPrinted>2010-03-02T17:15:00Z</cp:lastPrinted>
  <dcterms:created xsi:type="dcterms:W3CDTF">2012-02-17T01:47:00Z</dcterms:created>
  <dcterms:modified xsi:type="dcterms:W3CDTF">2014-03-10T07:17:00Z</dcterms:modified>
</cp:coreProperties>
</file>