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CDEE2" w14:textId="77777777" w:rsidR="001814E6" w:rsidRDefault="00000000">
      <w:pPr>
        <w:spacing w:beforeLines="50" w:before="156" w:afterLines="50" w:after="156"/>
        <w:jc w:val="center"/>
        <w:outlineLvl w:val="2"/>
        <w:rPr>
          <w:rFonts w:ascii="黑体" w:eastAsia="黑体" w:hAnsi="黑体" w:hint="eastAsia"/>
          <w:sz w:val="32"/>
          <w:szCs w:val="32"/>
        </w:rPr>
      </w:pPr>
      <w:bookmarkStart w:id="0" w:name="_Toc415129185"/>
      <w:bookmarkStart w:id="1" w:name="_Toc415128691"/>
      <w:bookmarkStart w:id="2" w:name="_Toc415150015"/>
      <w:bookmarkStart w:id="3" w:name="_Toc415842354"/>
      <w:r>
        <w:rPr>
          <w:rFonts w:ascii="黑体" w:eastAsia="黑体" w:hAnsi="黑体" w:hint="eastAsia"/>
          <w:sz w:val="32"/>
          <w:szCs w:val="32"/>
        </w:rPr>
        <w:t>关于拟接收刘柏彦、黄颖欣为中共预备党员的公示</w:t>
      </w:r>
      <w:bookmarkEnd w:id="0"/>
      <w:bookmarkEnd w:id="1"/>
      <w:bookmarkEnd w:id="2"/>
      <w:bookmarkEnd w:id="3"/>
    </w:p>
    <w:p w14:paraId="70705642" w14:textId="77777777" w:rsidR="001814E6" w:rsidRDefault="00000000">
      <w:pPr>
        <w:topLinePunct/>
        <w:adjustRightInd w:val="0"/>
        <w:snapToGrid w:val="0"/>
        <w:spacing w:line="360" w:lineRule="auto"/>
        <w:ind w:firstLineChars="200" w:firstLine="480"/>
        <w:rPr>
          <w:rFonts w:asciiTheme="minorEastAsia" w:hAnsiTheme="minorEastAsia" w:hint="eastAsia"/>
          <w:sz w:val="24"/>
          <w:szCs w:val="24"/>
        </w:rPr>
      </w:pPr>
      <w:r>
        <w:rPr>
          <w:rFonts w:asciiTheme="minorEastAsia" w:hAnsiTheme="minorEastAsia" w:hint="eastAsia"/>
          <w:sz w:val="24"/>
          <w:szCs w:val="24"/>
        </w:rPr>
        <w:t>地球物理学院勘探尖兵党支部拟于近期讨论接收刘柏彦、黄颖欣为中共预备党员。现将有关情况公示如下：</w:t>
      </w:r>
    </w:p>
    <w:p w14:paraId="6EE58B33" w14:textId="77777777" w:rsidR="001814E6" w:rsidRDefault="00000000">
      <w:pPr>
        <w:topLinePunct/>
        <w:adjustRightInd w:val="0"/>
        <w:snapToGrid w:val="0"/>
        <w:spacing w:line="360" w:lineRule="auto"/>
        <w:ind w:firstLineChars="200" w:firstLine="480"/>
        <w:rPr>
          <w:rFonts w:asciiTheme="minorEastAsia" w:hAnsiTheme="minorEastAsia" w:cs="Arial" w:hint="eastAsia"/>
          <w:kern w:val="0"/>
          <w:sz w:val="24"/>
          <w:szCs w:val="24"/>
        </w:rPr>
      </w:pPr>
      <w:r>
        <w:rPr>
          <w:rFonts w:asciiTheme="minorEastAsia" w:hAnsiTheme="minorEastAsia" w:hint="eastAsia"/>
          <w:sz w:val="24"/>
          <w:szCs w:val="24"/>
        </w:rPr>
        <w:t>刘柏彦，男，2005年2月出生，高中学历。</w:t>
      </w:r>
      <w:r>
        <w:rPr>
          <w:rFonts w:asciiTheme="minorEastAsia" w:hAnsiTheme="minorEastAsia" w:cs="Arial" w:hint="eastAsia"/>
          <w:kern w:val="0"/>
          <w:sz w:val="24"/>
          <w:szCs w:val="24"/>
        </w:rPr>
        <w:t>2011.9</w:t>
      </w:r>
      <w:r>
        <w:rPr>
          <w:rFonts w:asciiTheme="minorEastAsia" w:hAnsiTheme="minorEastAsia" w:cs="Arial"/>
          <w:kern w:val="0"/>
          <w:sz w:val="24"/>
          <w:szCs w:val="24"/>
        </w:rPr>
        <w:t>-</w:t>
      </w:r>
      <w:r>
        <w:rPr>
          <w:rFonts w:asciiTheme="minorEastAsia" w:hAnsiTheme="minorEastAsia" w:cs="Arial" w:hint="eastAsia"/>
          <w:kern w:val="0"/>
          <w:sz w:val="24"/>
          <w:szCs w:val="24"/>
        </w:rPr>
        <w:t>2016.6</w:t>
      </w:r>
      <w:r>
        <w:rPr>
          <w:rFonts w:asciiTheme="minorEastAsia" w:hAnsiTheme="minorEastAsia" w:cs="Arial"/>
          <w:kern w:val="0"/>
          <w:sz w:val="24"/>
          <w:szCs w:val="24"/>
        </w:rPr>
        <w:t>，</w:t>
      </w:r>
      <w:r>
        <w:rPr>
          <w:rFonts w:asciiTheme="minorEastAsia" w:hAnsiTheme="minorEastAsia" w:cs="Arial" w:hint="eastAsia"/>
          <w:kern w:val="0"/>
          <w:sz w:val="24"/>
          <w:szCs w:val="24"/>
        </w:rPr>
        <w:t>山东</w:t>
      </w:r>
      <w:r>
        <w:rPr>
          <w:rFonts w:asciiTheme="minorEastAsia" w:hAnsiTheme="minorEastAsia" w:cs="Arial"/>
          <w:kern w:val="0"/>
          <w:sz w:val="24"/>
          <w:szCs w:val="24"/>
        </w:rPr>
        <w:t>省</w:t>
      </w:r>
      <w:r>
        <w:rPr>
          <w:rFonts w:asciiTheme="minorEastAsia" w:hAnsiTheme="minorEastAsia" w:cs="Arial" w:hint="eastAsia"/>
          <w:kern w:val="0"/>
          <w:sz w:val="24"/>
          <w:szCs w:val="24"/>
        </w:rPr>
        <w:t>东营</w:t>
      </w:r>
      <w:r>
        <w:rPr>
          <w:rFonts w:asciiTheme="minorEastAsia" w:hAnsiTheme="minorEastAsia" w:cs="Arial"/>
          <w:kern w:val="0"/>
          <w:sz w:val="24"/>
          <w:szCs w:val="24"/>
        </w:rPr>
        <w:t>市</w:t>
      </w:r>
      <w:r>
        <w:rPr>
          <w:rFonts w:asciiTheme="minorEastAsia" w:hAnsiTheme="minorEastAsia" w:cs="Arial" w:hint="eastAsia"/>
          <w:kern w:val="0"/>
          <w:sz w:val="24"/>
          <w:szCs w:val="24"/>
        </w:rPr>
        <w:t>胜利青山</w:t>
      </w:r>
      <w:r>
        <w:rPr>
          <w:rFonts w:asciiTheme="minorEastAsia" w:hAnsiTheme="minorEastAsia" w:cs="Arial"/>
          <w:kern w:val="0"/>
          <w:sz w:val="24"/>
          <w:szCs w:val="24"/>
        </w:rPr>
        <w:t>小学，学生</w:t>
      </w:r>
      <w:r>
        <w:rPr>
          <w:rFonts w:asciiTheme="minorEastAsia" w:hAnsiTheme="minorEastAsia" w:cs="Arial"/>
          <w:bCs/>
          <w:spacing w:val="10"/>
          <w:kern w:val="0"/>
          <w:sz w:val="24"/>
          <w:szCs w:val="24"/>
        </w:rPr>
        <w:t>；</w:t>
      </w:r>
      <w:r>
        <w:rPr>
          <w:rFonts w:asciiTheme="minorEastAsia" w:hAnsiTheme="minorEastAsia" w:cs="Arial" w:hint="eastAsia"/>
          <w:kern w:val="0"/>
          <w:sz w:val="24"/>
          <w:szCs w:val="24"/>
        </w:rPr>
        <w:t>2016.9</w:t>
      </w:r>
      <w:r>
        <w:rPr>
          <w:rFonts w:asciiTheme="minorEastAsia" w:hAnsiTheme="minorEastAsia" w:cs="Arial"/>
          <w:kern w:val="0"/>
          <w:sz w:val="24"/>
          <w:szCs w:val="24"/>
        </w:rPr>
        <w:t>-</w:t>
      </w:r>
      <w:r>
        <w:rPr>
          <w:rFonts w:asciiTheme="minorEastAsia" w:hAnsiTheme="minorEastAsia" w:cs="Arial" w:hint="eastAsia"/>
          <w:kern w:val="0"/>
          <w:sz w:val="24"/>
          <w:szCs w:val="24"/>
        </w:rPr>
        <w:t>2020.6</w:t>
      </w:r>
      <w:r>
        <w:rPr>
          <w:rFonts w:asciiTheme="minorEastAsia" w:hAnsiTheme="minorEastAsia" w:cs="Arial"/>
          <w:kern w:val="0"/>
          <w:sz w:val="24"/>
          <w:szCs w:val="24"/>
        </w:rPr>
        <w:t>，</w:t>
      </w:r>
      <w:r>
        <w:rPr>
          <w:rFonts w:asciiTheme="minorEastAsia" w:hAnsiTheme="minorEastAsia" w:cs="Arial" w:hint="eastAsia"/>
          <w:kern w:val="0"/>
          <w:sz w:val="24"/>
          <w:szCs w:val="24"/>
        </w:rPr>
        <w:t>山东</w:t>
      </w:r>
      <w:r>
        <w:rPr>
          <w:rFonts w:asciiTheme="minorEastAsia" w:hAnsiTheme="minorEastAsia" w:cs="Arial"/>
          <w:kern w:val="0"/>
          <w:sz w:val="24"/>
          <w:szCs w:val="24"/>
        </w:rPr>
        <w:t>省</w:t>
      </w:r>
      <w:r>
        <w:rPr>
          <w:rFonts w:asciiTheme="minorEastAsia" w:hAnsiTheme="minorEastAsia" w:cs="Arial" w:hint="eastAsia"/>
          <w:kern w:val="0"/>
          <w:sz w:val="24"/>
          <w:szCs w:val="24"/>
        </w:rPr>
        <w:t>东营</w:t>
      </w:r>
      <w:r>
        <w:rPr>
          <w:rFonts w:asciiTheme="minorEastAsia" w:hAnsiTheme="minorEastAsia" w:cs="Arial"/>
          <w:kern w:val="0"/>
          <w:sz w:val="24"/>
          <w:szCs w:val="24"/>
        </w:rPr>
        <w:t>市</w:t>
      </w:r>
      <w:r>
        <w:rPr>
          <w:rFonts w:asciiTheme="minorEastAsia" w:hAnsiTheme="minorEastAsia" w:cs="Arial" w:hint="eastAsia"/>
          <w:kern w:val="0"/>
          <w:sz w:val="24"/>
          <w:szCs w:val="24"/>
        </w:rPr>
        <w:t>胜利第十一</w:t>
      </w:r>
      <w:r>
        <w:rPr>
          <w:rFonts w:asciiTheme="minorEastAsia" w:hAnsiTheme="minorEastAsia" w:cs="Arial"/>
          <w:kern w:val="0"/>
          <w:sz w:val="24"/>
          <w:szCs w:val="24"/>
        </w:rPr>
        <w:t>中学，学生</w:t>
      </w:r>
      <w:r>
        <w:rPr>
          <w:rFonts w:asciiTheme="minorEastAsia" w:hAnsiTheme="minorEastAsia" w:cs="Arial"/>
          <w:bCs/>
          <w:spacing w:val="10"/>
          <w:kern w:val="0"/>
          <w:sz w:val="24"/>
          <w:szCs w:val="24"/>
        </w:rPr>
        <w:t>；</w:t>
      </w:r>
      <w:r>
        <w:rPr>
          <w:rFonts w:asciiTheme="minorEastAsia" w:hAnsiTheme="minorEastAsia" w:cs="Arial" w:hint="eastAsia"/>
          <w:kern w:val="0"/>
          <w:sz w:val="24"/>
          <w:szCs w:val="24"/>
        </w:rPr>
        <w:t>2020.9</w:t>
      </w:r>
      <w:r>
        <w:rPr>
          <w:rFonts w:asciiTheme="minorEastAsia" w:hAnsiTheme="minorEastAsia" w:cs="Arial"/>
          <w:kern w:val="0"/>
          <w:sz w:val="24"/>
          <w:szCs w:val="24"/>
        </w:rPr>
        <w:t>-</w:t>
      </w:r>
      <w:r>
        <w:rPr>
          <w:rFonts w:asciiTheme="minorEastAsia" w:hAnsiTheme="minorEastAsia" w:cs="Arial" w:hint="eastAsia"/>
          <w:kern w:val="0"/>
          <w:sz w:val="24"/>
          <w:szCs w:val="24"/>
        </w:rPr>
        <w:t>2023.6</w:t>
      </w:r>
      <w:r>
        <w:rPr>
          <w:rFonts w:asciiTheme="minorEastAsia" w:hAnsiTheme="minorEastAsia" w:cs="Arial"/>
          <w:kern w:val="0"/>
          <w:sz w:val="24"/>
          <w:szCs w:val="24"/>
        </w:rPr>
        <w:t>，</w:t>
      </w:r>
      <w:r>
        <w:rPr>
          <w:rFonts w:asciiTheme="minorEastAsia" w:hAnsiTheme="minorEastAsia" w:cs="Arial" w:hint="eastAsia"/>
          <w:kern w:val="0"/>
          <w:sz w:val="24"/>
          <w:szCs w:val="24"/>
        </w:rPr>
        <w:t>山东</w:t>
      </w:r>
      <w:r>
        <w:rPr>
          <w:rFonts w:asciiTheme="minorEastAsia" w:hAnsiTheme="minorEastAsia" w:cs="Arial"/>
          <w:kern w:val="0"/>
          <w:sz w:val="24"/>
          <w:szCs w:val="24"/>
        </w:rPr>
        <w:t>省</w:t>
      </w:r>
      <w:r>
        <w:rPr>
          <w:rFonts w:asciiTheme="minorEastAsia" w:hAnsiTheme="minorEastAsia" w:cs="Arial" w:hint="eastAsia"/>
          <w:kern w:val="0"/>
          <w:sz w:val="24"/>
          <w:szCs w:val="24"/>
        </w:rPr>
        <w:t>东营</w:t>
      </w:r>
      <w:r>
        <w:rPr>
          <w:rFonts w:asciiTheme="minorEastAsia" w:hAnsiTheme="minorEastAsia" w:cs="Arial"/>
          <w:kern w:val="0"/>
          <w:sz w:val="24"/>
          <w:szCs w:val="24"/>
        </w:rPr>
        <w:t>市</w:t>
      </w:r>
      <w:r>
        <w:rPr>
          <w:rFonts w:asciiTheme="minorEastAsia" w:hAnsiTheme="minorEastAsia" w:cs="Arial" w:hint="eastAsia"/>
          <w:kern w:val="0"/>
          <w:sz w:val="24"/>
          <w:szCs w:val="24"/>
        </w:rPr>
        <w:t>胜利第一中学</w:t>
      </w:r>
      <w:r>
        <w:rPr>
          <w:rFonts w:asciiTheme="minorEastAsia" w:hAnsiTheme="minorEastAsia" w:cs="Arial"/>
          <w:kern w:val="0"/>
          <w:sz w:val="24"/>
          <w:szCs w:val="24"/>
        </w:rPr>
        <w:t>，学生</w:t>
      </w:r>
      <w:r>
        <w:rPr>
          <w:rFonts w:asciiTheme="minorEastAsia" w:hAnsiTheme="minorEastAsia" w:cs="Arial" w:hint="eastAsia"/>
          <w:kern w:val="0"/>
          <w:sz w:val="24"/>
          <w:szCs w:val="24"/>
        </w:rPr>
        <w:t>；</w:t>
      </w:r>
    </w:p>
    <w:p w14:paraId="07B2DC7D" w14:textId="77777777" w:rsidR="001814E6" w:rsidRDefault="00000000">
      <w:pPr>
        <w:topLinePunct/>
        <w:adjustRightInd w:val="0"/>
        <w:snapToGrid w:val="0"/>
        <w:spacing w:line="360" w:lineRule="auto"/>
        <w:ind w:firstLineChars="200" w:firstLine="480"/>
        <w:rPr>
          <w:rFonts w:asciiTheme="minorEastAsia" w:hAnsiTheme="minorEastAsia"/>
          <w:sz w:val="24"/>
          <w:szCs w:val="24"/>
        </w:rPr>
      </w:pPr>
      <w:r>
        <w:rPr>
          <w:rFonts w:asciiTheme="minorEastAsia" w:hAnsiTheme="minorEastAsia" w:cs="Arial" w:hint="eastAsia"/>
          <w:kern w:val="0"/>
          <w:sz w:val="24"/>
          <w:szCs w:val="24"/>
        </w:rPr>
        <w:t>2023.9</w:t>
      </w:r>
      <w:r>
        <w:rPr>
          <w:rFonts w:asciiTheme="minorEastAsia" w:hAnsiTheme="minorEastAsia" w:cs="Arial"/>
          <w:kern w:val="0"/>
          <w:sz w:val="24"/>
          <w:szCs w:val="24"/>
        </w:rPr>
        <w:t>至今，中国石油大学（北京）</w:t>
      </w:r>
      <w:r>
        <w:rPr>
          <w:rFonts w:asciiTheme="minorEastAsia" w:hAnsiTheme="minorEastAsia" w:cs="Arial" w:hint="eastAsia"/>
          <w:kern w:val="0"/>
          <w:sz w:val="24"/>
          <w:szCs w:val="24"/>
        </w:rPr>
        <w:t>地球物理</w:t>
      </w:r>
      <w:r>
        <w:rPr>
          <w:rFonts w:asciiTheme="minorEastAsia" w:hAnsiTheme="minorEastAsia" w:cs="Arial"/>
          <w:kern w:val="0"/>
          <w:sz w:val="24"/>
          <w:szCs w:val="24"/>
        </w:rPr>
        <w:t>学院，</w:t>
      </w:r>
      <w:r>
        <w:rPr>
          <w:rFonts w:asciiTheme="minorEastAsia" w:hAnsiTheme="minorEastAsia" w:cs="Arial" w:hint="eastAsia"/>
          <w:kern w:val="0"/>
          <w:sz w:val="24"/>
          <w:szCs w:val="24"/>
        </w:rPr>
        <w:t>本科生</w:t>
      </w:r>
      <w:r>
        <w:rPr>
          <w:rFonts w:asciiTheme="minorEastAsia" w:hAnsiTheme="minorEastAsia" w:cs="Arial"/>
          <w:kern w:val="0"/>
          <w:sz w:val="24"/>
          <w:szCs w:val="24"/>
        </w:rPr>
        <w:t>。</w:t>
      </w:r>
      <w:r>
        <w:rPr>
          <w:rFonts w:asciiTheme="minorEastAsia" w:hAnsiTheme="minorEastAsia" w:hint="eastAsia"/>
          <w:sz w:val="24"/>
          <w:szCs w:val="24"/>
        </w:rPr>
        <w:t>曾获中石化英才奖学金、校二等奖学金。2023年9月1日提出入党申请，2023年9月15日经党支部研究确定为入党积极分子，2025年10月14日被列为发展对象。政治审查合格，培养联系人为张航、孙傲雪，入党介绍人为张航、孙傲雪。参加过入党积极分子集中培训和发展对象集中培训，党课考核均顺利通过。通过培养教育，该同志进一步明确了党的性质和宗旨， 更加端正了入党动机。</w:t>
      </w:r>
    </w:p>
    <w:p w14:paraId="76712AB3" w14:textId="77777777" w:rsidR="00274504" w:rsidRDefault="00274504">
      <w:pPr>
        <w:topLinePunct/>
        <w:adjustRightInd w:val="0"/>
        <w:snapToGrid w:val="0"/>
        <w:spacing w:line="360" w:lineRule="auto"/>
        <w:ind w:firstLineChars="200" w:firstLine="480"/>
        <w:rPr>
          <w:rFonts w:asciiTheme="minorEastAsia" w:hAnsiTheme="minorEastAsia" w:hint="eastAsia"/>
          <w:sz w:val="24"/>
          <w:szCs w:val="24"/>
        </w:rPr>
      </w:pPr>
    </w:p>
    <w:p w14:paraId="08F29362" w14:textId="77777777" w:rsidR="001814E6" w:rsidRDefault="00000000">
      <w:pPr>
        <w:topLinePunct/>
        <w:adjustRightInd w:val="0"/>
        <w:snapToGrid w:val="0"/>
        <w:spacing w:line="360" w:lineRule="auto"/>
        <w:ind w:firstLineChars="200" w:firstLine="480"/>
        <w:rPr>
          <w:rFonts w:asciiTheme="minorEastAsia" w:hAnsiTheme="minorEastAsia" w:cs="Arial" w:hint="eastAsia"/>
          <w:bCs/>
          <w:spacing w:val="10"/>
          <w:kern w:val="0"/>
          <w:sz w:val="24"/>
          <w:szCs w:val="24"/>
        </w:rPr>
      </w:pPr>
      <w:r>
        <w:rPr>
          <w:rFonts w:asciiTheme="minorEastAsia" w:hAnsiTheme="minorEastAsia" w:hint="eastAsia"/>
          <w:sz w:val="24"/>
          <w:szCs w:val="24"/>
        </w:rPr>
        <w:t>黄颖欣，女，2006年5月出生，高中学历。</w:t>
      </w:r>
      <w:r>
        <w:rPr>
          <w:rFonts w:asciiTheme="minorEastAsia" w:hAnsiTheme="minorEastAsia" w:cs="Arial" w:hint="eastAsia"/>
          <w:kern w:val="0"/>
          <w:sz w:val="24"/>
          <w:szCs w:val="24"/>
        </w:rPr>
        <w:t>2012.9</w:t>
      </w:r>
      <w:r>
        <w:rPr>
          <w:rFonts w:asciiTheme="minorEastAsia" w:hAnsiTheme="minorEastAsia" w:cs="Arial"/>
          <w:kern w:val="0"/>
          <w:sz w:val="24"/>
          <w:szCs w:val="24"/>
        </w:rPr>
        <w:t>-</w:t>
      </w:r>
      <w:r>
        <w:rPr>
          <w:rFonts w:asciiTheme="minorEastAsia" w:hAnsiTheme="minorEastAsia" w:cs="Arial" w:hint="eastAsia"/>
          <w:kern w:val="0"/>
          <w:sz w:val="24"/>
          <w:szCs w:val="24"/>
        </w:rPr>
        <w:t>2018.6</w:t>
      </w:r>
      <w:r>
        <w:rPr>
          <w:rFonts w:asciiTheme="minorEastAsia" w:hAnsiTheme="minorEastAsia" w:cs="Arial"/>
          <w:kern w:val="0"/>
          <w:sz w:val="24"/>
          <w:szCs w:val="24"/>
        </w:rPr>
        <w:t>，</w:t>
      </w:r>
      <w:r>
        <w:rPr>
          <w:rFonts w:asciiTheme="minorEastAsia" w:hAnsiTheme="minorEastAsia" w:cs="Arial" w:hint="eastAsia"/>
          <w:kern w:val="0"/>
          <w:sz w:val="24"/>
          <w:szCs w:val="24"/>
        </w:rPr>
        <w:t>四川</w:t>
      </w:r>
      <w:r>
        <w:rPr>
          <w:rFonts w:asciiTheme="minorEastAsia" w:hAnsiTheme="minorEastAsia" w:cs="Arial"/>
          <w:kern w:val="0"/>
          <w:sz w:val="24"/>
          <w:szCs w:val="24"/>
        </w:rPr>
        <w:t>省</w:t>
      </w:r>
      <w:r>
        <w:rPr>
          <w:rFonts w:asciiTheme="minorEastAsia" w:hAnsiTheme="minorEastAsia" w:cs="Arial" w:hint="eastAsia"/>
          <w:kern w:val="0"/>
          <w:sz w:val="24"/>
          <w:szCs w:val="24"/>
        </w:rPr>
        <w:t>德阳市广汉市金鱼镇第二中心小学</w:t>
      </w:r>
      <w:r>
        <w:rPr>
          <w:rFonts w:asciiTheme="minorEastAsia" w:hAnsiTheme="minorEastAsia" w:cs="Arial"/>
          <w:kern w:val="0"/>
          <w:sz w:val="24"/>
          <w:szCs w:val="24"/>
        </w:rPr>
        <w:t>，学生</w:t>
      </w:r>
      <w:r>
        <w:rPr>
          <w:rFonts w:asciiTheme="minorEastAsia" w:hAnsiTheme="minorEastAsia" w:cs="Arial"/>
          <w:bCs/>
          <w:spacing w:val="10"/>
          <w:kern w:val="0"/>
          <w:sz w:val="24"/>
          <w:szCs w:val="24"/>
        </w:rPr>
        <w:t>；</w:t>
      </w:r>
      <w:r>
        <w:rPr>
          <w:rFonts w:asciiTheme="minorEastAsia" w:hAnsiTheme="minorEastAsia" w:cs="Arial" w:hint="eastAsia"/>
          <w:kern w:val="0"/>
          <w:sz w:val="24"/>
          <w:szCs w:val="24"/>
        </w:rPr>
        <w:t>2018.9</w:t>
      </w:r>
      <w:r>
        <w:rPr>
          <w:rFonts w:asciiTheme="minorEastAsia" w:hAnsiTheme="minorEastAsia" w:cs="Arial"/>
          <w:kern w:val="0"/>
          <w:sz w:val="24"/>
          <w:szCs w:val="24"/>
        </w:rPr>
        <w:t>-</w:t>
      </w:r>
      <w:r>
        <w:rPr>
          <w:rFonts w:asciiTheme="minorEastAsia" w:hAnsiTheme="minorEastAsia" w:cs="Arial" w:hint="eastAsia"/>
          <w:kern w:val="0"/>
          <w:sz w:val="24"/>
          <w:szCs w:val="24"/>
        </w:rPr>
        <w:t>2021.6</w:t>
      </w:r>
      <w:r>
        <w:rPr>
          <w:rFonts w:asciiTheme="minorEastAsia" w:hAnsiTheme="minorEastAsia" w:cs="Arial"/>
          <w:kern w:val="0"/>
          <w:sz w:val="24"/>
          <w:szCs w:val="24"/>
        </w:rPr>
        <w:t>，</w:t>
      </w:r>
      <w:r>
        <w:rPr>
          <w:rFonts w:asciiTheme="minorEastAsia" w:hAnsiTheme="minorEastAsia" w:cs="Arial" w:hint="eastAsia"/>
          <w:kern w:val="0"/>
          <w:sz w:val="24"/>
          <w:szCs w:val="24"/>
        </w:rPr>
        <w:t>四川省德阳市广汉市光华双语学校</w:t>
      </w:r>
      <w:r>
        <w:rPr>
          <w:rFonts w:asciiTheme="minorEastAsia" w:hAnsiTheme="minorEastAsia" w:cs="Arial"/>
          <w:kern w:val="0"/>
          <w:sz w:val="24"/>
          <w:szCs w:val="24"/>
        </w:rPr>
        <w:t>，学生</w:t>
      </w:r>
      <w:r>
        <w:rPr>
          <w:rFonts w:asciiTheme="minorEastAsia" w:hAnsiTheme="minorEastAsia" w:cs="Arial"/>
          <w:bCs/>
          <w:spacing w:val="10"/>
          <w:kern w:val="0"/>
          <w:sz w:val="24"/>
          <w:szCs w:val="24"/>
        </w:rPr>
        <w:t>；</w:t>
      </w:r>
      <w:r>
        <w:rPr>
          <w:rFonts w:asciiTheme="minorEastAsia" w:hAnsiTheme="minorEastAsia" w:cs="Arial" w:hint="eastAsia"/>
          <w:kern w:val="0"/>
          <w:sz w:val="24"/>
          <w:szCs w:val="24"/>
        </w:rPr>
        <w:t>2021.9</w:t>
      </w:r>
      <w:r>
        <w:rPr>
          <w:rFonts w:asciiTheme="minorEastAsia" w:hAnsiTheme="minorEastAsia" w:cs="Arial"/>
          <w:kern w:val="0"/>
          <w:sz w:val="24"/>
          <w:szCs w:val="24"/>
        </w:rPr>
        <w:t>-</w:t>
      </w:r>
      <w:r>
        <w:rPr>
          <w:rFonts w:asciiTheme="minorEastAsia" w:hAnsiTheme="minorEastAsia" w:cs="Arial" w:hint="eastAsia"/>
          <w:kern w:val="0"/>
          <w:sz w:val="24"/>
          <w:szCs w:val="24"/>
        </w:rPr>
        <w:t>2024.6</w:t>
      </w:r>
      <w:r>
        <w:rPr>
          <w:rFonts w:asciiTheme="minorEastAsia" w:hAnsiTheme="minorEastAsia" w:cs="Arial"/>
          <w:kern w:val="0"/>
          <w:sz w:val="24"/>
          <w:szCs w:val="24"/>
        </w:rPr>
        <w:t>，</w:t>
      </w:r>
      <w:r>
        <w:rPr>
          <w:rFonts w:asciiTheme="minorEastAsia" w:hAnsiTheme="minorEastAsia" w:cs="Arial" w:hint="eastAsia"/>
          <w:kern w:val="0"/>
          <w:sz w:val="24"/>
          <w:szCs w:val="24"/>
        </w:rPr>
        <w:t>四川省德阳市第五中学</w:t>
      </w:r>
      <w:r>
        <w:rPr>
          <w:rFonts w:asciiTheme="minorEastAsia" w:hAnsiTheme="minorEastAsia" w:cs="Arial"/>
          <w:kern w:val="0"/>
          <w:sz w:val="24"/>
          <w:szCs w:val="24"/>
        </w:rPr>
        <w:t>，学生</w:t>
      </w:r>
      <w:r>
        <w:rPr>
          <w:rFonts w:asciiTheme="minorEastAsia" w:hAnsiTheme="minorEastAsia" w:cs="Arial"/>
          <w:bCs/>
          <w:spacing w:val="10"/>
          <w:kern w:val="0"/>
          <w:sz w:val="24"/>
          <w:szCs w:val="24"/>
        </w:rPr>
        <w:t>；</w:t>
      </w:r>
    </w:p>
    <w:p w14:paraId="4808733F" w14:textId="77777777" w:rsidR="001814E6" w:rsidRDefault="00000000">
      <w:pPr>
        <w:topLinePunct/>
        <w:adjustRightInd w:val="0"/>
        <w:snapToGrid w:val="0"/>
        <w:spacing w:line="360" w:lineRule="auto"/>
        <w:ind w:firstLineChars="200" w:firstLine="480"/>
        <w:rPr>
          <w:rFonts w:asciiTheme="minorEastAsia" w:hAnsiTheme="minorEastAsia"/>
          <w:sz w:val="24"/>
          <w:szCs w:val="24"/>
        </w:rPr>
      </w:pPr>
      <w:r>
        <w:rPr>
          <w:rFonts w:asciiTheme="minorEastAsia" w:hAnsiTheme="minorEastAsia" w:cs="Arial" w:hint="eastAsia"/>
          <w:kern w:val="0"/>
          <w:sz w:val="24"/>
          <w:szCs w:val="24"/>
        </w:rPr>
        <w:t>2024.9</w:t>
      </w:r>
      <w:r>
        <w:rPr>
          <w:rFonts w:asciiTheme="minorEastAsia" w:hAnsiTheme="minorEastAsia" w:cs="Arial"/>
          <w:kern w:val="0"/>
          <w:sz w:val="24"/>
          <w:szCs w:val="24"/>
        </w:rPr>
        <w:t>至今，中国石油大学（北京）</w:t>
      </w:r>
      <w:r>
        <w:rPr>
          <w:rFonts w:asciiTheme="minorEastAsia" w:hAnsiTheme="minorEastAsia" w:cs="Arial" w:hint="eastAsia"/>
          <w:kern w:val="0"/>
          <w:sz w:val="24"/>
          <w:szCs w:val="24"/>
        </w:rPr>
        <w:t>地球物理</w:t>
      </w:r>
      <w:r>
        <w:rPr>
          <w:rFonts w:asciiTheme="minorEastAsia" w:hAnsiTheme="minorEastAsia" w:cs="Arial"/>
          <w:kern w:val="0"/>
          <w:sz w:val="24"/>
          <w:szCs w:val="24"/>
        </w:rPr>
        <w:t>学院，</w:t>
      </w:r>
      <w:r>
        <w:rPr>
          <w:rFonts w:asciiTheme="minorEastAsia" w:hAnsiTheme="minorEastAsia" w:cs="Arial" w:hint="eastAsia"/>
          <w:kern w:val="0"/>
          <w:sz w:val="24"/>
          <w:szCs w:val="24"/>
        </w:rPr>
        <w:t>本科生</w:t>
      </w:r>
      <w:r>
        <w:rPr>
          <w:rFonts w:asciiTheme="minorEastAsia" w:hAnsiTheme="minorEastAsia" w:cs="Arial"/>
          <w:kern w:val="0"/>
          <w:sz w:val="24"/>
          <w:szCs w:val="24"/>
        </w:rPr>
        <w:t>。</w:t>
      </w:r>
      <w:r>
        <w:rPr>
          <w:rFonts w:asciiTheme="minorEastAsia" w:hAnsiTheme="minorEastAsia" w:hint="eastAsia"/>
          <w:sz w:val="24"/>
          <w:szCs w:val="24"/>
        </w:rPr>
        <w:t>曾获国家励志奖学金。2024年9月2日提出入党申请，2024年9月26日经党支部研究确定为入党积极分子，2025年10月14日被列为发展对象。政治审查合格，培养联系人为苟祖康、郝京春、蒋永强、任慧瑶，入党介绍人为蒋永强、任慧瑶。参加过入党积极分子集中培训和发展对象集中培训，党课考核均顺利通过。通过培养教育，该同志进一步明确了党的性质和宗旨，能够在生活中以党员的标准严格要求自己。</w:t>
      </w:r>
    </w:p>
    <w:p w14:paraId="3FFB09F1" w14:textId="77777777" w:rsidR="00274504" w:rsidRDefault="00274504">
      <w:pPr>
        <w:topLinePunct/>
        <w:adjustRightInd w:val="0"/>
        <w:snapToGrid w:val="0"/>
        <w:spacing w:line="360" w:lineRule="auto"/>
        <w:ind w:firstLineChars="200" w:firstLine="480"/>
        <w:rPr>
          <w:rFonts w:asciiTheme="minorEastAsia" w:hAnsiTheme="minorEastAsia" w:hint="eastAsia"/>
          <w:sz w:val="24"/>
          <w:szCs w:val="24"/>
        </w:rPr>
      </w:pPr>
    </w:p>
    <w:p w14:paraId="23807124" w14:textId="77777777" w:rsidR="001814E6" w:rsidRDefault="00000000">
      <w:pPr>
        <w:topLinePunct/>
        <w:adjustRightInd w:val="0"/>
        <w:snapToGrid w:val="0"/>
        <w:spacing w:line="360" w:lineRule="auto"/>
        <w:ind w:firstLineChars="200" w:firstLine="482"/>
        <w:rPr>
          <w:rFonts w:asciiTheme="minorEastAsia" w:hAnsiTheme="minorEastAsia"/>
          <w:b/>
          <w:sz w:val="24"/>
          <w:szCs w:val="24"/>
        </w:rPr>
      </w:pPr>
      <w:r>
        <w:rPr>
          <w:rFonts w:asciiTheme="minorEastAsia" w:hAnsiTheme="minorEastAsia" w:hint="eastAsia"/>
          <w:b/>
          <w:sz w:val="24"/>
          <w:szCs w:val="24"/>
        </w:rPr>
        <w:t>公示起止时间：2026年5月25日至2026年5月29日。</w:t>
      </w:r>
    </w:p>
    <w:p w14:paraId="076BAFBB" w14:textId="77777777" w:rsidR="00274504" w:rsidRDefault="00274504">
      <w:pPr>
        <w:topLinePunct/>
        <w:adjustRightInd w:val="0"/>
        <w:snapToGrid w:val="0"/>
        <w:spacing w:line="360" w:lineRule="auto"/>
        <w:ind w:firstLineChars="200" w:firstLine="482"/>
        <w:rPr>
          <w:rFonts w:asciiTheme="minorEastAsia" w:hAnsiTheme="minorEastAsia" w:hint="eastAsia"/>
          <w:b/>
          <w:sz w:val="24"/>
          <w:szCs w:val="24"/>
        </w:rPr>
      </w:pPr>
    </w:p>
    <w:p w14:paraId="6A0E654C" w14:textId="77777777" w:rsidR="00274504" w:rsidRDefault="00274504">
      <w:pPr>
        <w:topLinePunct/>
        <w:adjustRightInd w:val="0"/>
        <w:snapToGrid w:val="0"/>
        <w:spacing w:line="360" w:lineRule="auto"/>
        <w:ind w:firstLineChars="200" w:firstLine="480"/>
        <w:rPr>
          <w:rFonts w:asciiTheme="minorEastAsia" w:hAnsiTheme="minorEastAsia"/>
          <w:sz w:val="24"/>
          <w:szCs w:val="24"/>
        </w:rPr>
      </w:pPr>
    </w:p>
    <w:p w14:paraId="25478BA6" w14:textId="5FCD8258" w:rsidR="001814E6" w:rsidRDefault="00000000">
      <w:pPr>
        <w:topLinePunct/>
        <w:adjustRightInd w:val="0"/>
        <w:snapToGrid w:val="0"/>
        <w:spacing w:line="360" w:lineRule="auto"/>
        <w:ind w:firstLineChars="200" w:firstLine="480"/>
        <w:rPr>
          <w:rFonts w:asciiTheme="minorEastAsia" w:hAnsiTheme="minorEastAsia" w:hint="eastAsia"/>
          <w:sz w:val="24"/>
          <w:szCs w:val="24"/>
        </w:rPr>
      </w:pPr>
      <w:r>
        <w:rPr>
          <w:rFonts w:asciiTheme="minorEastAsia" w:hAnsiTheme="minorEastAsia" w:hint="eastAsia"/>
          <w:sz w:val="24"/>
          <w:szCs w:val="24"/>
        </w:rPr>
        <w:t>公示期间，地球物理学院勘探尖兵党支部和地球物理学院党委接受党员和群众来电、来信、来访。</w:t>
      </w:r>
    </w:p>
    <w:p w14:paraId="66087D80" w14:textId="77777777" w:rsidR="001814E6" w:rsidRDefault="00000000">
      <w:pPr>
        <w:topLinePunct/>
        <w:adjustRightInd w:val="0"/>
        <w:snapToGrid w:val="0"/>
        <w:spacing w:line="360" w:lineRule="auto"/>
        <w:ind w:firstLineChars="200" w:firstLine="480"/>
        <w:jc w:val="left"/>
        <w:rPr>
          <w:rFonts w:asciiTheme="minorEastAsia" w:hAnsiTheme="minorEastAsia" w:hint="eastAsia"/>
          <w:sz w:val="24"/>
          <w:szCs w:val="24"/>
        </w:rPr>
      </w:pPr>
      <w:r>
        <w:rPr>
          <w:rFonts w:asciiTheme="minorEastAsia" w:hAnsiTheme="minorEastAsia" w:hint="eastAsia"/>
          <w:sz w:val="24"/>
          <w:szCs w:val="24"/>
        </w:rPr>
        <w:t xml:space="preserve">联系人：阿加·卡得尔                 </w:t>
      </w:r>
    </w:p>
    <w:p w14:paraId="304CE594" w14:textId="77777777" w:rsidR="001814E6" w:rsidRDefault="00000000">
      <w:pPr>
        <w:topLinePunct/>
        <w:adjustRightInd w:val="0"/>
        <w:snapToGrid w:val="0"/>
        <w:spacing w:line="360" w:lineRule="auto"/>
        <w:ind w:firstLineChars="200" w:firstLine="480"/>
        <w:jc w:val="left"/>
        <w:rPr>
          <w:rFonts w:asciiTheme="minorEastAsia" w:hAnsiTheme="minorEastAsia" w:hint="eastAsia"/>
          <w:sz w:val="24"/>
          <w:szCs w:val="24"/>
        </w:rPr>
      </w:pPr>
      <w:r>
        <w:rPr>
          <w:rFonts w:asciiTheme="minorEastAsia" w:hAnsiTheme="minorEastAsia" w:hint="eastAsia"/>
          <w:sz w:val="24"/>
          <w:szCs w:val="24"/>
        </w:rPr>
        <w:t>联系电话：8973</w:t>
      </w:r>
      <w:r>
        <w:rPr>
          <w:rFonts w:asciiTheme="minorEastAsia" w:hAnsiTheme="minorEastAsia"/>
          <w:sz w:val="24"/>
          <w:szCs w:val="24"/>
        </w:rPr>
        <w:t>3592</w:t>
      </w:r>
      <w:r>
        <w:rPr>
          <w:rFonts w:asciiTheme="minorEastAsia" w:hAnsiTheme="minorEastAsia" w:hint="eastAsia"/>
          <w:sz w:val="24"/>
          <w:szCs w:val="24"/>
        </w:rPr>
        <w:t xml:space="preserve">                  </w:t>
      </w:r>
    </w:p>
    <w:p w14:paraId="277C1A95" w14:textId="77777777" w:rsidR="001814E6" w:rsidRDefault="00000000">
      <w:pPr>
        <w:topLinePunct/>
        <w:adjustRightInd w:val="0"/>
        <w:snapToGrid w:val="0"/>
        <w:spacing w:line="360" w:lineRule="auto"/>
        <w:ind w:firstLineChars="200" w:firstLine="480"/>
        <w:jc w:val="left"/>
        <w:rPr>
          <w:rFonts w:asciiTheme="minorEastAsia" w:hAnsiTheme="minorEastAsia" w:hint="eastAsia"/>
          <w:bCs/>
          <w:sz w:val="24"/>
          <w:szCs w:val="24"/>
        </w:rPr>
      </w:pPr>
      <w:r>
        <w:rPr>
          <w:rFonts w:asciiTheme="minorEastAsia" w:hAnsiTheme="minorEastAsia" w:hint="eastAsia"/>
          <w:sz w:val="24"/>
          <w:szCs w:val="24"/>
        </w:rPr>
        <w:t>来信来访地址：北京市</w:t>
      </w:r>
      <w:proofErr w:type="gramStart"/>
      <w:r>
        <w:rPr>
          <w:rFonts w:asciiTheme="minorEastAsia" w:hAnsiTheme="minorEastAsia" w:hint="eastAsia"/>
          <w:sz w:val="24"/>
          <w:szCs w:val="24"/>
        </w:rPr>
        <w:t>昌平区</w:t>
      </w:r>
      <w:proofErr w:type="gramEnd"/>
      <w:r>
        <w:rPr>
          <w:rFonts w:asciiTheme="minorEastAsia" w:hAnsiTheme="minorEastAsia" w:hint="eastAsia"/>
          <w:sz w:val="24"/>
          <w:szCs w:val="24"/>
        </w:rPr>
        <w:t>中国石油大学(北京)</w:t>
      </w:r>
      <w:proofErr w:type="gramStart"/>
      <w:r>
        <w:rPr>
          <w:rFonts w:asciiTheme="minorEastAsia" w:hAnsiTheme="minorEastAsia" w:hint="eastAsia"/>
          <w:bCs/>
          <w:sz w:val="24"/>
          <w:szCs w:val="24"/>
        </w:rPr>
        <w:t>地质楼</w:t>
      </w:r>
      <w:proofErr w:type="gramEnd"/>
      <w:r>
        <w:rPr>
          <w:rFonts w:asciiTheme="minorEastAsia" w:hAnsiTheme="minorEastAsia" w:hint="eastAsia"/>
          <w:bCs/>
          <w:sz w:val="24"/>
          <w:szCs w:val="24"/>
        </w:rPr>
        <w:t>5</w:t>
      </w:r>
      <w:r>
        <w:rPr>
          <w:rFonts w:asciiTheme="minorEastAsia" w:hAnsiTheme="minorEastAsia"/>
          <w:bCs/>
          <w:sz w:val="24"/>
          <w:szCs w:val="24"/>
        </w:rPr>
        <w:t>22</w:t>
      </w:r>
      <w:r>
        <w:rPr>
          <w:rFonts w:asciiTheme="minorEastAsia" w:hAnsiTheme="minorEastAsia" w:hint="eastAsia"/>
          <w:bCs/>
          <w:sz w:val="24"/>
          <w:szCs w:val="24"/>
        </w:rPr>
        <w:t>室</w:t>
      </w:r>
    </w:p>
    <w:p w14:paraId="0DF5A419" w14:textId="77777777" w:rsidR="008D670D" w:rsidRDefault="008D670D">
      <w:pPr>
        <w:topLinePunct/>
        <w:adjustRightInd w:val="0"/>
        <w:snapToGrid w:val="0"/>
        <w:spacing w:line="360" w:lineRule="auto"/>
        <w:ind w:firstLineChars="200" w:firstLine="480"/>
        <w:jc w:val="left"/>
        <w:rPr>
          <w:rFonts w:asciiTheme="minorEastAsia" w:hAnsiTheme="minorEastAsia"/>
          <w:sz w:val="24"/>
          <w:szCs w:val="24"/>
        </w:rPr>
      </w:pPr>
    </w:p>
    <w:p w14:paraId="6950E77C" w14:textId="77777777" w:rsidR="00274504" w:rsidRDefault="00274504">
      <w:pPr>
        <w:topLinePunct/>
        <w:adjustRightInd w:val="0"/>
        <w:snapToGrid w:val="0"/>
        <w:spacing w:line="360" w:lineRule="auto"/>
        <w:ind w:firstLineChars="200" w:firstLine="480"/>
        <w:jc w:val="left"/>
        <w:rPr>
          <w:rFonts w:asciiTheme="minorEastAsia" w:hAnsiTheme="minorEastAsia" w:hint="eastAsia"/>
          <w:sz w:val="24"/>
          <w:szCs w:val="24"/>
        </w:rPr>
      </w:pPr>
    </w:p>
    <w:p w14:paraId="02EF7861" w14:textId="77777777" w:rsidR="001814E6" w:rsidRDefault="00000000">
      <w:pPr>
        <w:topLinePunct/>
        <w:adjustRightInd w:val="0"/>
        <w:snapToGrid w:val="0"/>
        <w:spacing w:line="360" w:lineRule="auto"/>
        <w:jc w:val="right"/>
        <w:rPr>
          <w:rFonts w:asciiTheme="minorEastAsia" w:hAnsiTheme="minorEastAsia" w:hint="eastAsia"/>
          <w:sz w:val="24"/>
          <w:szCs w:val="24"/>
        </w:rPr>
      </w:pPr>
      <w:r>
        <w:rPr>
          <w:rFonts w:asciiTheme="minorEastAsia" w:hAnsiTheme="minorEastAsia" w:hint="eastAsia"/>
          <w:sz w:val="24"/>
          <w:szCs w:val="24"/>
        </w:rPr>
        <w:t>中共中国石油大学（北京）</w:t>
      </w:r>
      <w:r>
        <w:rPr>
          <w:rFonts w:asciiTheme="minorEastAsia" w:hAnsiTheme="minorEastAsia" w:cs="宋体" w:hint="eastAsia"/>
          <w:bCs/>
          <w:spacing w:val="10"/>
          <w:kern w:val="0"/>
          <w:sz w:val="24"/>
          <w:szCs w:val="24"/>
        </w:rPr>
        <w:t>地球物理学院</w:t>
      </w:r>
      <w:r>
        <w:rPr>
          <w:rFonts w:asciiTheme="minorEastAsia" w:hAnsiTheme="minorEastAsia" w:hint="eastAsia"/>
          <w:sz w:val="24"/>
          <w:szCs w:val="24"/>
        </w:rPr>
        <w:t>党委</w:t>
      </w:r>
    </w:p>
    <w:p w14:paraId="6873D3AE" w14:textId="527B8287" w:rsidR="001814E6" w:rsidRDefault="00000000">
      <w:pPr>
        <w:topLinePunct/>
        <w:adjustRightInd w:val="0"/>
        <w:snapToGrid w:val="0"/>
        <w:spacing w:line="360" w:lineRule="auto"/>
        <w:ind w:right="1680"/>
        <w:jc w:val="right"/>
      </w:pPr>
      <w:r>
        <w:rPr>
          <w:rFonts w:asciiTheme="minorEastAsia" w:hAnsiTheme="minorEastAsia" w:cs="宋体" w:hint="eastAsia"/>
          <w:bCs/>
          <w:spacing w:val="10"/>
          <w:kern w:val="0"/>
          <w:sz w:val="24"/>
          <w:szCs w:val="24"/>
        </w:rPr>
        <w:t>2026年5月2</w:t>
      </w:r>
      <w:r w:rsidR="00274504">
        <w:rPr>
          <w:rFonts w:asciiTheme="minorEastAsia" w:hAnsiTheme="minorEastAsia" w:cs="宋体" w:hint="eastAsia"/>
          <w:bCs/>
          <w:spacing w:val="10"/>
          <w:kern w:val="0"/>
          <w:sz w:val="24"/>
          <w:szCs w:val="24"/>
        </w:rPr>
        <w:t>5</w:t>
      </w:r>
      <w:r>
        <w:rPr>
          <w:rFonts w:asciiTheme="minorEastAsia" w:hAnsiTheme="minorEastAsia" w:cs="宋体" w:hint="eastAsia"/>
          <w:bCs/>
          <w:spacing w:val="10"/>
          <w:kern w:val="0"/>
          <w:sz w:val="24"/>
          <w:szCs w:val="24"/>
        </w:rPr>
        <w:t>日</w:t>
      </w:r>
    </w:p>
    <w:sectPr w:rsidR="001814E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814E6"/>
    <w:rsid w:val="001814E6"/>
    <w:rsid w:val="00274504"/>
    <w:rsid w:val="0067676F"/>
    <w:rsid w:val="008D670D"/>
    <w:rsid w:val="00C903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816BEA"/>
  <w15:docId w15:val="{3947DA12-D79C-4620-9B6E-3F5A9F010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customStyle="1" w:styleId="1">
    <w:name w:val="列表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432</Words>
  <Characters>506</Characters>
  <Application>Microsoft Office Word</Application>
  <DocSecurity>0</DocSecurity>
  <Lines>18</Lines>
  <Paragraphs>13</Paragraphs>
  <ScaleCrop>false</ScaleCrop>
  <Company>Lenovo</Company>
  <LinksUpToDate>false</LinksUpToDate>
  <CharactersWithSpaces>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Ajar18</cp:lastModifiedBy>
  <cp:revision>39</cp:revision>
  <cp:lastPrinted>2026-05-25T01:30:00Z</cp:lastPrinted>
  <dcterms:created xsi:type="dcterms:W3CDTF">2015-04-29T17:03:00Z</dcterms:created>
  <dcterms:modified xsi:type="dcterms:W3CDTF">2026-05-25T01:30:00Z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2052-12.45.0</vt:lpwstr>
  </property>
  <property fmtid="{D5CDD505-2E9C-101B-9397-08002B2CF9AE}" pid="3" name="ICV">
    <vt:lpwstr>7200C118A66D4325BB1BA845B2A47138</vt:lpwstr>
  </property>
  <property fmtid="{D5CDD505-2E9C-101B-9397-08002B2CF9AE}" pid="4" name="KSOTemplateDocerSaveRecord">
    <vt:lpwstr>eyJoZGlkIjoiMmNiOGU0ZjVjYjNlZjJiZjBkMzg0N2VkZTVlMTQ3ZjciLCJ1c2VySWQiOiI0MTY1NDk0NjUifQ==</vt:lpwstr>
  </property>
</Properties>
</file>