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EC47">
      <w:pPr>
        <w:spacing w:before="156" w:beforeLines="50" w:after="156" w:afterLines="50"/>
        <w:jc w:val="center"/>
        <w:outlineLvl w:val="2"/>
        <w:rPr>
          <w:rFonts w:hint="eastAsia" w:ascii="黑体" w:hAnsi="黑体" w:eastAsia="黑体"/>
          <w:sz w:val="32"/>
          <w:szCs w:val="32"/>
        </w:rPr>
      </w:pPr>
      <w:bookmarkStart w:id="0" w:name="_Toc415129187"/>
      <w:bookmarkStart w:id="1" w:name="_Toc415150017"/>
      <w:bookmarkStart w:id="2" w:name="_Toc415842356"/>
      <w:bookmarkStart w:id="3" w:name="_Toc415128693"/>
      <w:r>
        <w:rPr>
          <w:rFonts w:hint="eastAsia" w:ascii="黑体" w:hAnsi="黑体" w:eastAsia="黑体"/>
          <w:sz w:val="32"/>
          <w:szCs w:val="32"/>
        </w:rPr>
        <w:t>关于拟同意尚政宇，宋子杭等2名同志转为中共正式党员的公示</w:t>
      </w:r>
      <w:bookmarkEnd w:id="0"/>
      <w:bookmarkEnd w:id="1"/>
      <w:bookmarkEnd w:id="2"/>
      <w:bookmarkEnd w:id="3"/>
    </w:p>
    <w:p w14:paraId="03424E9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自动化本第一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党支部拟于近期讨论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尚政宇，宋子杭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等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名同志转为中共正式党员。现将有关情况公示如下：</w:t>
      </w:r>
    </w:p>
    <w:p w14:paraId="21CEA9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尚政宇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同志，男，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2005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月出生，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高中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学历。</w:t>
      </w:r>
    </w:p>
    <w:p w14:paraId="43CF456F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2011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9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山西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晋城市高平市安河中心</w:t>
      </w:r>
      <w:r>
        <w:rPr>
          <w:rFonts w:cs="Arial" w:asciiTheme="minorEastAsia" w:hAnsiTheme="minorEastAsia"/>
          <w:kern w:val="0"/>
          <w:sz w:val="24"/>
          <w:szCs w:val="24"/>
        </w:rPr>
        <w:t>小学，学生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5843E961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2017</w:t>
      </w:r>
      <w:r>
        <w:rPr>
          <w:rFonts w:cs="Arial" w:asciiTheme="minorEastAsia" w:hAnsiTheme="minorEastAsia"/>
          <w:kern w:val="0"/>
          <w:sz w:val="24"/>
          <w:szCs w:val="24"/>
        </w:rPr>
        <w:t>.</w:t>
      </w:r>
      <w:r>
        <w:rPr>
          <w:rFonts w:hint="eastAsia" w:cs="Arial" w:asciiTheme="minorEastAsia" w:hAnsiTheme="minorEastAsia"/>
          <w:kern w:val="0"/>
          <w:sz w:val="24"/>
          <w:szCs w:val="24"/>
        </w:rPr>
        <w:t>8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</w:rPr>
        <w:t>2020.7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山西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晋城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</w:rPr>
        <w:t>高平市陈区</w:t>
      </w:r>
      <w:r>
        <w:rPr>
          <w:rFonts w:cs="Arial" w:asciiTheme="minorEastAsia" w:hAnsiTheme="minorEastAsia"/>
          <w:kern w:val="0"/>
          <w:sz w:val="24"/>
          <w:szCs w:val="24"/>
        </w:rPr>
        <w:t>中学，学生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1042387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2020.8</w:t>
      </w:r>
      <w:r>
        <w:rPr>
          <w:rFonts w:cs="Arial" w:asciiTheme="minorEastAsia" w:hAnsiTheme="minorEastAsia"/>
          <w:kern w:val="0"/>
          <w:sz w:val="24"/>
          <w:szCs w:val="24"/>
        </w:rPr>
        <w:t>-</w:t>
      </w:r>
      <w:r>
        <w:rPr>
          <w:rFonts w:hint="eastAsia" w:cs="Arial" w:asciiTheme="minorEastAsia" w:hAnsiTheme="minorEastAsia"/>
          <w:kern w:val="0"/>
          <w:sz w:val="24"/>
          <w:szCs w:val="24"/>
        </w:rPr>
        <w:t>2023.7</w:t>
      </w:r>
      <w:r>
        <w:rPr>
          <w:rFonts w:cs="Arial" w:asciiTheme="minorEastAsia" w:hAnsiTheme="minorEastAsia"/>
          <w:kern w:val="0"/>
          <w:sz w:val="24"/>
          <w:szCs w:val="24"/>
        </w:rPr>
        <w:t>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山西</w:t>
      </w:r>
      <w:r>
        <w:rPr>
          <w:rFonts w:cs="Arial" w:asciiTheme="minorEastAsia" w:hAnsiTheme="minorEastAsia"/>
          <w:kern w:val="0"/>
          <w:sz w:val="24"/>
          <w:szCs w:val="24"/>
        </w:rPr>
        <w:t>省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晋城</w:t>
      </w:r>
      <w:r>
        <w:rPr>
          <w:rFonts w:cs="Arial" w:asciiTheme="minorEastAsia" w:hAnsiTheme="minorEastAsia"/>
          <w:kern w:val="0"/>
          <w:sz w:val="24"/>
          <w:szCs w:val="24"/>
        </w:rPr>
        <w:t>市</w:t>
      </w:r>
      <w:r>
        <w:rPr>
          <w:rFonts w:hint="eastAsia" w:cs="Arial" w:asciiTheme="minorEastAsia" w:hAnsiTheme="minorEastAsia"/>
          <w:kern w:val="0"/>
          <w:sz w:val="24"/>
          <w:szCs w:val="24"/>
        </w:rPr>
        <w:t>高平市第一中学</w:t>
      </w:r>
      <w:r>
        <w:rPr>
          <w:rFonts w:cs="Arial" w:asciiTheme="minorEastAsia" w:hAnsiTheme="minorEastAsia"/>
          <w:kern w:val="0"/>
          <w:sz w:val="24"/>
          <w:szCs w:val="24"/>
        </w:rPr>
        <w:t>，学生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；</w:t>
      </w:r>
    </w:p>
    <w:p w14:paraId="7AE146F9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kern w:val="0"/>
          <w:sz w:val="24"/>
          <w:szCs w:val="24"/>
        </w:rPr>
        <w:t>2023.8</w:t>
      </w:r>
      <w:r>
        <w:rPr>
          <w:rFonts w:cs="Arial" w:asciiTheme="minorEastAsia" w:hAnsiTheme="minorEastAsia"/>
          <w:kern w:val="0"/>
          <w:sz w:val="24"/>
          <w:szCs w:val="24"/>
        </w:rPr>
        <w:t>至今，中国石油大学（北京）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2F6CBD5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尚政宇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自动化本第一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××党委批准同意。预备期自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张欣曼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于世隆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尚政宇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 w14:paraId="105AB6AB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宋子杭同志，男，2004年2月出生，高中学历。</w:t>
      </w:r>
    </w:p>
    <w:p w14:paraId="499783CC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2010.9-2015.7，七星泡小学，学生；</w:t>
      </w:r>
    </w:p>
    <w:p w14:paraId="7F95E05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2015.8-2019.7，七星泡中学，学生；</w:t>
      </w:r>
    </w:p>
    <w:p w14:paraId="3E512B75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2019.8-2022.7，黑河市第六中学，学生；</w:t>
      </w:r>
    </w:p>
    <w:p w14:paraId="1AA0944F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2022.8至今，</w:t>
      </w:r>
      <w:r>
        <w:rPr>
          <w:rFonts w:cs="Arial" w:asciiTheme="minorEastAsia" w:hAnsiTheme="minorEastAsia"/>
          <w:kern w:val="0"/>
          <w:sz w:val="24"/>
          <w:szCs w:val="24"/>
        </w:rPr>
        <w:t>中国石油大学（北京）</w:t>
      </w:r>
      <w:r>
        <w:rPr>
          <w:rFonts w:hint="eastAsia" w:cs="Arial" w:asciiTheme="minorEastAsia" w:hAnsiTheme="minorEastAsia"/>
          <w:kern w:val="0"/>
          <w:sz w:val="24"/>
          <w:szCs w:val="24"/>
        </w:rPr>
        <w:t>人工智能</w:t>
      </w:r>
      <w:r>
        <w:rPr>
          <w:rFonts w:cs="Arial" w:asciiTheme="minorEastAsia" w:hAnsiTheme="minorEastAsia"/>
          <w:kern w:val="0"/>
          <w:sz w:val="24"/>
          <w:szCs w:val="24"/>
        </w:rPr>
        <w:t>学院，</w:t>
      </w:r>
      <w:r>
        <w:rPr>
          <w:rFonts w:hint="eastAsia" w:cs="Arial" w:asciiTheme="minorEastAsia" w:hAnsiTheme="minorEastAsia"/>
          <w:kern w:val="0"/>
          <w:sz w:val="24"/>
          <w:szCs w:val="24"/>
        </w:rPr>
        <w:t>本科生</w:t>
      </w:r>
      <w:r>
        <w:rPr>
          <w:rFonts w:cs="Arial" w:asciiTheme="minorEastAsia" w:hAnsiTheme="minorEastAsia"/>
          <w:kern w:val="0"/>
          <w:sz w:val="24"/>
          <w:szCs w:val="24"/>
        </w:rPr>
        <w:t>。</w:t>
      </w:r>
    </w:p>
    <w:p w14:paraId="21481ACC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宋子杭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日由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自动化本第一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党支部大会接收为中共预备党员，并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由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××党委批准同意。预备期自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日至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日。预备期培养联系人为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董玫君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和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郑豪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宋子杭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同志于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4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月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25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日向党支部递交了书面转正申请。</w:t>
      </w:r>
    </w:p>
    <w:p w14:paraId="031E769F">
      <w:pPr>
        <w:topLinePunct/>
        <w:adjustRightInd w:val="0"/>
        <w:snapToGrid w:val="0"/>
        <w:spacing w:line="360" w:lineRule="auto"/>
        <w:ind w:firstLine="522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公示起止时间：202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年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月1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日至202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6年5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月2</w:t>
      </w:r>
      <w:r>
        <w:rPr>
          <w:rFonts w:hint="eastAsia" w:cs="Arial" w:asciiTheme="minorEastAsia" w:hAnsiTheme="minorEastAsia"/>
          <w:b/>
          <w:bCs/>
          <w:spacing w:val="10"/>
          <w:kern w:val="0"/>
          <w:sz w:val="24"/>
          <w:szCs w:val="24"/>
        </w:rPr>
        <w:t>1</w:t>
      </w:r>
      <w:r>
        <w:rPr>
          <w:rFonts w:cs="Arial" w:asciiTheme="minorEastAsia" w:hAnsiTheme="minorEastAsia"/>
          <w:b/>
          <w:bCs/>
          <w:spacing w:val="10"/>
          <w:kern w:val="0"/>
          <w:sz w:val="24"/>
          <w:szCs w:val="24"/>
        </w:rPr>
        <w:t>日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。</w:t>
      </w:r>
    </w:p>
    <w:p w14:paraId="42B9639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cs="Arial" w:asciiTheme="minorEastAsia" w:hAnsiTheme="minorEastAsia"/>
          <w:sz w:val="24"/>
          <w:szCs w:val="24"/>
        </w:rPr>
      </w:pPr>
      <w:r>
        <w:rPr>
          <w:rFonts w:cs="Arial" w:asciiTheme="minorEastAsia" w:hAnsiTheme="minorEastAsia"/>
          <w:sz w:val="24"/>
          <w:szCs w:val="24"/>
        </w:rPr>
        <w:t>公示期间，</w:t>
      </w:r>
      <w:r>
        <w:rPr>
          <w:rFonts w:hint="eastAsia" w:cs="Arial" w:asciiTheme="minorEastAsia" w:hAnsiTheme="minorEastAsia"/>
          <w:sz w:val="24"/>
          <w:szCs w:val="24"/>
        </w:rPr>
        <w:t>自动化本第一</w:t>
      </w:r>
      <w:r>
        <w:rPr>
          <w:rFonts w:cs="Arial" w:asciiTheme="minorEastAsia" w:hAnsiTheme="minorEastAsia"/>
          <w:sz w:val="24"/>
          <w:szCs w:val="24"/>
        </w:rPr>
        <w:t>党支部和</w:t>
      </w:r>
      <w:r>
        <w:rPr>
          <w:rFonts w:hint="eastAsia" w:cs="Arial" w:asciiTheme="minorEastAsia" w:hAnsiTheme="minorEastAsia"/>
          <w:sz w:val="24"/>
          <w:szCs w:val="24"/>
        </w:rPr>
        <w:t>人工智能</w:t>
      </w:r>
      <w:r>
        <w:rPr>
          <w:rFonts w:cs="Arial" w:asciiTheme="minorEastAsia" w:hAnsiTheme="minorEastAsia"/>
          <w:sz w:val="24"/>
          <w:szCs w:val="24"/>
        </w:rPr>
        <w:t>学院党委接受党员和群众来电、来信、来访。</w:t>
      </w:r>
    </w:p>
    <w:p w14:paraId="5D2E69AE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联系人：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贾庆超</w:t>
      </w:r>
    </w:p>
    <w:p w14:paraId="5899102D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联系电话：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0</w:t>
      </w: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10-8973</w:t>
      </w: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5339</w:t>
      </w:r>
    </w:p>
    <w:p w14:paraId="030E71A2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  <w:r>
        <w:rPr>
          <w:rFonts w:cs="Arial" w:asciiTheme="minorEastAsia" w:hAnsiTheme="minorEastAsia"/>
          <w:bCs/>
          <w:spacing w:val="10"/>
          <w:kern w:val="0"/>
          <w:sz w:val="24"/>
          <w:szCs w:val="24"/>
        </w:rPr>
        <w:t>来信来访地址：</w:t>
      </w:r>
      <w:r>
        <w:rPr>
          <w:rFonts w:hint="eastAsia" w:ascii="宋体" w:hAnsi="宋体"/>
          <w:sz w:val="24"/>
          <w:szCs w:val="24"/>
        </w:rPr>
        <w:t>北京市昌平区中国石油大学(北京)</w:t>
      </w:r>
      <w:r>
        <w:rPr>
          <w:rFonts w:hint="eastAsia" w:ascii="宋体" w:hAnsi="宋体"/>
          <w:bCs/>
          <w:sz w:val="24"/>
          <w:szCs w:val="24"/>
        </w:rPr>
        <w:t>中油大厦</w:t>
      </w:r>
      <w:r>
        <w:rPr>
          <w:rFonts w:ascii="宋体" w:hAnsi="宋体"/>
          <w:bCs/>
          <w:sz w:val="24"/>
          <w:szCs w:val="24"/>
        </w:rPr>
        <w:t>810</w:t>
      </w:r>
      <w:r>
        <w:rPr>
          <w:rFonts w:hint="eastAsia" w:ascii="宋体" w:hAnsi="宋体"/>
          <w:bCs/>
          <w:sz w:val="24"/>
          <w:szCs w:val="24"/>
        </w:rPr>
        <w:t>室</w:t>
      </w:r>
      <w:bookmarkStart w:id="4" w:name="_GoBack"/>
      <w:bookmarkEnd w:id="4"/>
    </w:p>
    <w:p w14:paraId="5C29FAD0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5187E8C9">
      <w:pPr>
        <w:topLinePunct/>
        <w:adjustRightInd w:val="0"/>
        <w:snapToGrid w:val="0"/>
        <w:spacing w:line="360" w:lineRule="auto"/>
        <w:ind w:firstLine="520" w:firstLineChars="200"/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</w:pPr>
    </w:p>
    <w:p w14:paraId="65FA5516">
      <w:pPr>
        <w:topLinePunct/>
        <w:adjustRightInd w:val="0"/>
        <w:snapToGrid w:val="0"/>
        <w:spacing w:line="360" w:lineRule="auto"/>
        <w:ind w:firstLine="3240" w:firstLineChars="1350"/>
        <w:jc w:val="righ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中国石油大学（北京）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人工智能学院</w:t>
      </w:r>
      <w:r>
        <w:rPr>
          <w:rFonts w:hint="eastAsia" w:asciiTheme="minorEastAsia" w:hAnsiTheme="minorEastAsia"/>
          <w:sz w:val="24"/>
          <w:szCs w:val="24"/>
        </w:rPr>
        <w:t>党委</w:t>
      </w:r>
    </w:p>
    <w:p w14:paraId="4F9F26AD">
      <w:pPr>
        <w:wordWrap w:val="0"/>
        <w:topLinePunct/>
        <w:snapToGrid w:val="0"/>
        <w:spacing w:line="360" w:lineRule="auto"/>
        <w:ind w:right="880"/>
        <w:jc w:val="right"/>
        <w:rPr>
          <w:rFonts w:ascii="Arial" w:hAnsi="Arial" w:eastAsia="宋体" w:cs="Arial"/>
          <w:szCs w:val="21"/>
        </w:rPr>
      </w:pPr>
      <w:r>
        <w:rPr>
          <w:rFonts w:hint="eastAsia" w:cs="Arial" w:asciiTheme="minorEastAsia" w:hAnsiTheme="minorEastAsia"/>
          <w:bCs/>
          <w:spacing w:val="10"/>
          <w:kern w:val="0"/>
          <w:sz w:val="24"/>
          <w:szCs w:val="24"/>
        </w:rPr>
        <w:t>2026年5月15日</w:t>
      </w:r>
    </w:p>
    <w:p w14:paraId="279B9417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JiZGU5YmQ3NDc3YjExZDVlMTY1ZmM5ZjE4ZWQxYjIifQ=="/>
  </w:docVars>
  <w:rsids>
    <w:rsidRoot w:val="00E00F3C"/>
    <w:rsid w:val="0002009F"/>
    <w:rsid w:val="000F0C76"/>
    <w:rsid w:val="00114F76"/>
    <w:rsid w:val="0017675A"/>
    <w:rsid w:val="001D332D"/>
    <w:rsid w:val="001E6969"/>
    <w:rsid w:val="001F4A30"/>
    <w:rsid w:val="00237BAE"/>
    <w:rsid w:val="00243F4D"/>
    <w:rsid w:val="002506AB"/>
    <w:rsid w:val="00251A50"/>
    <w:rsid w:val="0027460B"/>
    <w:rsid w:val="002A2769"/>
    <w:rsid w:val="002C7AB6"/>
    <w:rsid w:val="002D5E8C"/>
    <w:rsid w:val="00300C42"/>
    <w:rsid w:val="00356BCE"/>
    <w:rsid w:val="003A57D7"/>
    <w:rsid w:val="003D72B8"/>
    <w:rsid w:val="00403A58"/>
    <w:rsid w:val="004158BE"/>
    <w:rsid w:val="0041735A"/>
    <w:rsid w:val="00481188"/>
    <w:rsid w:val="00491296"/>
    <w:rsid w:val="004B431B"/>
    <w:rsid w:val="004B5A31"/>
    <w:rsid w:val="004D5EA9"/>
    <w:rsid w:val="004E4807"/>
    <w:rsid w:val="004E7AF3"/>
    <w:rsid w:val="004F1F96"/>
    <w:rsid w:val="0050085F"/>
    <w:rsid w:val="00571585"/>
    <w:rsid w:val="0059409E"/>
    <w:rsid w:val="00595967"/>
    <w:rsid w:val="005A1DB6"/>
    <w:rsid w:val="005A5738"/>
    <w:rsid w:val="005D557E"/>
    <w:rsid w:val="00615608"/>
    <w:rsid w:val="00635C22"/>
    <w:rsid w:val="007031BA"/>
    <w:rsid w:val="007166BB"/>
    <w:rsid w:val="00816F36"/>
    <w:rsid w:val="00872C3C"/>
    <w:rsid w:val="00896188"/>
    <w:rsid w:val="008B7A4E"/>
    <w:rsid w:val="008C38DE"/>
    <w:rsid w:val="008D7D9C"/>
    <w:rsid w:val="0096121A"/>
    <w:rsid w:val="0098071F"/>
    <w:rsid w:val="009C7CDC"/>
    <w:rsid w:val="009D3B0C"/>
    <w:rsid w:val="00A00DCB"/>
    <w:rsid w:val="00A54670"/>
    <w:rsid w:val="00A60659"/>
    <w:rsid w:val="00AD7D74"/>
    <w:rsid w:val="00AF2137"/>
    <w:rsid w:val="00AF21F0"/>
    <w:rsid w:val="00B14804"/>
    <w:rsid w:val="00B17C7A"/>
    <w:rsid w:val="00B43203"/>
    <w:rsid w:val="00B45273"/>
    <w:rsid w:val="00B9127B"/>
    <w:rsid w:val="00B93F4F"/>
    <w:rsid w:val="00BC49A4"/>
    <w:rsid w:val="00BD2282"/>
    <w:rsid w:val="00BF2B0E"/>
    <w:rsid w:val="00BF63BD"/>
    <w:rsid w:val="00C17924"/>
    <w:rsid w:val="00C85C1B"/>
    <w:rsid w:val="00CB1623"/>
    <w:rsid w:val="00CC06D0"/>
    <w:rsid w:val="00CE19DE"/>
    <w:rsid w:val="00D72050"/>
    <w:rsid w:val="00D853DF"/>
    <w:rsid w:val="00DA5A23"/>
    <w:rsid w:val="00DA5EA4"/>
    <w:rsid w:val="00DC0A23"/>
    <w:rsid w:val="00DF3334"/>
    <w:rsid w:val="00E00F3C"/>
    <w:rsid w:val="00E623E5"/>
    <w:rsid w:val="00E65522"/>
    <w:rsid w:val="00E66C5C"/>
    <w:rsid w:val="00EC7F3B"/>
    <w:rsid w:val="00ED5586"/>
    <w:rsid w:val="00F0050B"/>
    <w:rsid w:val="00F01DCD"/>
    <w:rsid w:val="08CD4BC5"/>
    <w:rsid w:val="5DCD617E"/>
    <w:rsid w:val="61F96E5C"/>
    <w:rsid w:val="649809D9"/>
    <w:rsid w:val="73817993"/>
    <w:rsid w:val="73946B2F"/>
    <w:rsid w:val="786651C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593</Words>
  <Characters>740</Characters>
  <Lines>18</Lines>
  <Paragraphs>21</Paragraphs>
  <TotalTime>0</TotalTime>
  <ScaleCrop>false</ScaleCrop>
  <LinksUpToDate>false</LinksUpToDate>
  <CharactersWithSpaces>740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2026-05-13T06:18:00Z</dcterms:created>
  <dc:creator>admin</dc:creator>
  <cp:lastModifiedBy>董玫君</cp:lastModifiedBy>
  <dcterms:modified xsi:type="dcterms:W3CDTF">2026-05-14T12:30:02Z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4FA83605FF9A4566AA41F85A71639178_13</vt:lpwstr>
  </property>
  <property fmtid="{D5CDD505-2E9C-101B-9397-08002B2CF9AE}" pid="4" name="KSOTemplateDocerSaveRecord">
    <vt:lpwstr>eyJoZGlkIjoiMThhNTU0MmRhNGE4MjcxMjkzNTgxNTY4MWM1MDg4ZWQiLCJ1c2VySWQiOiI4OTc4NjcwNjgifQ==</vt:lpwstr>
  </property>
</Properties>
</file>